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4276" w14:textId="2E20DE77" w:rsidR="00874FB1" w:rsidRPr="00CB7A5C" w:rsidRDefault="00874FB1" w:rsidP="00C87516">
      <w:pPr>
        <w:rPr>
          <w:rFonts w:ascii="Avenir Next" w:hAnsi="Avenir Next" w:cs="Times New Roman"/>
          <w:sz w:val="24"/>
          <w:szCs w:val="24"/>
        </w:rPr>
      </w:pPr>
      <w:bookmarkStart w:id="0" w:name="TOC1"/>
      <w:bookmarkEnd w:id="0"/>
    </w:p>
    <w:p w14:paraId="3E035093" w14:textId="56A728C9" w:rsidR="00C96F78" w:rsidRPr="00CB7A5C" w:rsidRDefault="00C96F78" w:rsidP="00C87516">
      <w:pPr>
        <w:rPr>
          <w:rFonts w:ascii="Avenir Next" w:hAnsi="Avenir Next" w:cs="Times New Roman"/>
          <w:sz w:val="24"/>
          <w:szCs w:val="24"/>
        </w:rPr>
      </w:pPr>
    </w:p>
    <w:p w14:paraId="65D48640" w14:textId="252F4049" w:rsidR="00C96F78" w:rsidRPr="00CB7A5C" w:rsidRDefault="00C96F78" w:rsidP="00C87516">
      <w:pPr>
        <w:rPr>
          <w:rFonts w:ascii="Avenir Next" w:hAnsi="Avenir Next" w:cs="Times New Roman"/>
          <w:sz w:val="24"/>
          <w:szCs w:val="24"/>
        </w:rPr>
      </w:pPr>
    </w:p>
    <w:p w14:paraId="20C1EDBD" w14:textId="4ACA2E7F" w:rsidR="00C96F78" w:rsidRPr="00CB7A5C" w:rsidRDefault="00C96F78" w:rsidP="00C87516">
      <w:pPr>
        <w:rPr>
          <w:rFonts w:ascii="Avenir Next" w:hAnsi="Avenir Next" w:cs="Times New Roman"/>
          <w:sz w:val="24"/>
          <w:szCs w:val="24"/>
        </w:rPr>
      </w:pPr>
    </w:p>
    <w:p w14:paraId="496698E0" w14:textId="0003A1F2" w:rsidR="00C96F78" w:rsidRPr="00CB7A5C" w:rsidRDefault="00C96F78" w:rsidP="00C87516">
      <w:pPr>
        <w:rPr>
          <w:rFonts w:ascii="Avenir Next" w:hAnsi="Avenir Next" w:cs="Times New Roman"/>
          <w:sz w:val="24"/>
          <w:szCs w:val="24"/>
        </w:rPr>
      </w:pPr>
    </w:p>
    <w:p w14:paraId="266868DA" w14:textId="0E8B45EC" w:rsidR="00C96F78" w:rsidRPr="00CB7A5C" w:rsidRDefault="00C96F78" w:rsidP="00C87516">
      <w:pPr>
        <w:rPr>
          <w:rFonts w:ascii="Avenir Next" w:hAnsi="Avenir Next" w:cs="Times New Roman"/>
          <w:sz w:val="24"/>
          <w:szCs w:val="24"/>
        </w:rPr>
      </w:pPr>
    </w:p>
    <w:p w14:paraId="10061E0E" w14:textId="77777777" w:rsidR="00C96F78" w:rsidRPr="00CB7A5C" w:rsidRDefault="00C96F78" w:rsidP="00C87516">
      <w:pPr>
        <w:rPr>
          <w:rFonts w:ascii="Avenir Next" w:hAnsi="Avenir Next" w:cs="Times New Roman"/>
          <w:sz w:val="24"/>
          <w:szCs w:val="24"/>
        </w:rPr>
      </w:pPr>
    </w:p>
    <w:p w14:paraId="0F5E32BA" w14:textId="464AB31A" w:rsidR="00874FB1" w:rsidRPr="00CB7A5C" w:rsidRDefault="0075180A" w:rsidP="00200E1E">
      <w:pPr>
        <w:jc w:val="center"/>
        <w:rPr>
          <w:rFonts w:ascii="Avenir Next" w:hAnsi="Avenir Next" w:cs="Times New Roman"/>
          <w:sz w:val="24"/>
          <w:szCs w:val="24"/>
        </w:rPr>
      </w:pPr>
      <w:r>
        <w:rPr>
          <w:rFonts w:ascii="Avenir Next" w:hAnsi="Avenir Next" w:cs="Times New Roman"/>
          <w:noProof/>
          <w:sz w:val="24"/>
          <w:szCs w:val="24"/>
        </w:rPr>
        <w:drawing>
          <wp:inline distT="0" distB="0" distL="0" distR="0" wp14:anchorId="3AC5BC65" wp14:editId="1850D5A6">
            <wp:extent cx="5029200" cy="3722915"/>
            <wp:effectExtent l="0" t="0" r="0" b="0"/>
            <wp:docPr id="679919621" name="Picture 1" descr="A blue card with white text and a heart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19621" name="Picture 1" descr="A blue card with white text and a heart and hands&#10;&#10;Description automatically generated"/>
                    <pic:cNvPicPr/>
                  </pic:nvPicPr>
                  <pic:blipFill rotWithShape="1">
                    <a:blip r:embed="rId11"/>
                    <a:srcRect t="5974" b="20000"/>
                    <a:stretch/>
                  </pic:blipFill>
                  <pic:spPr bwMode="auto">
                    <a:xfrm>
                      <a:off x="0" y="0"/>
                      <a:ext cx="5029200" cy="3722915"/>
                    </a:xfrm>
                    <a:prstGeom prst="rect">
                      <a:avLst/>
                    </a:prstGeom>
                    <a:ln>
                      <a:noFill/>
                    </a:ln>
                    <a:extLst>
                      <a:ext uri="{53640926-AAD7-44D8-BBD7-CCE9431645EC}">
                        <a14:shadowObscured xmlns:a14="http://schemas.microsoft.com/office/drawing/2010/main"/>
                      </a:ext>
                    </a:extLst>
                  </pic:spPr>
                </pic:pic>
              </a:graphicData>
            </a:graphic>
          </wp:inline>
        </w:drawing>
      </w:r>
    </w:p>
    <w:p w14:paraId="75979F44" w14:textId="36447CD6" w:rsidR="00FC7A34" w:rsidRPr="00CB7A5C" w:rsidRDefault="00FC7A34" w:rsidP="00C87516">
      <w:pPr>
        <w:rPr>
          <w:rFonts w:ascii="Avenir Next" w:hAnsi="Avenir Next" w:cs="Times New Roman"/>
          <w:sz w:val="24"/>
          <w:szCs w:val="24"/>
        </w:rPr>
      </w:pPr>
    </w:p>
    <w:p w14:paraId="316F9D5A" w14:textId="37A295DC" w:rsidR="00874FB1" w:rsidRPr="00CB7A5C" w:rsidRDefault="00DB3644" w:rsidP="00200E1E">
      <w:pPr>
        <w:jc w:val="center"/>
        <w:rPr>
          <w:rFonts w:ascii="Avenir Next" w:hAnsi="Avenir Next" w:cs="Times New Roman"/>
          <w:b/>
          <w:color w:val="0070C0"/>
          <w:sz w:val="72"/>
          <w:szCs w:val="72"/>
        </w:rPr>
      </w:pPr>
      <w:r w:rsidRPr="00CB7A5C">
        <w:rPr>
          <w:rFonts w:ascii="Avenir Next" w:hAnsi="Avenir Next" w:cs="Times New Roman"/>
          <w:b/>
          <w:color w:val="0070C0"/>
          <w:sz w:val="72"/>
          <w:szCs w:val="72"/>
        </w:rPr>
        <w:t>Manual</w:t>
      </w:r>
    </w:p>
    <w:p w14:paraId="5D98618C" w14:textId="735BF515" w:rsidR="005314B8" w:rsidRDefault="00DB3644" w:rsidP="00200E1E">
      <w:pPr>
        <w:jc w:val="center"/>
        <w:rPr>
          <w:rFonts w:ascii="Avenir Next" w:hAnsi="Avenir Next" w:cs="Times New Roman"/>
          <w:b/>
          <w:color w:val="0070C0"/>
          <w:sz w:val="72"/>
          <w:szCs w:val="72"/>
        </w:rPr>
      </w:pPr>
      <w:r w:rsidRPr="00CB7A5C">
        <w:rPr>
          <w:rFonts w:ascii="Avenir Next" w:hAnsi="Avenir Next" w:cs="Times New Roman"/>
          <w:b/>
          <w:color w:val="0070C0"/>
          <w:sz w:val="72"/>
          <w:szCs w:val="72"/>
        </w:rPr>
        <w:t>para Diocesano</w:t>
      </w:r>
    </w:p>
    <w:p w14:paraId="4AB05889" w14:textId="0FD0F01E" w:rsidR="00DB3644" w:rsidRPr="00CB7A5C" w:rsidRDefault="00DB3644" w:rsidP="00200E1E">
      <w:pPr>
        <w:jc w:val="center"/>
        <w:rPr>
          <w:rFonts w:ascii="Avenir Next" w:hAnsi="Avenir Next" w:cs="Times New Roman"/>
          <w:b/>
          <w:color w:val="0070C0"/>
          <w:sz w:val="72"/>
          <w:szCs w:val="72"/>
        </w:rPr>
      </w:pPr>
      <w:r w:rsidRPr="00CB7A5C">
        <w:rPr>
          <w:rFonts w:ascii="Avenir Next" w:hAnsi="Avenir Next" w:cs="Times New Roman"/>
          <w:b/>
          <w:color w:val="0070C0"/>
          <w:sz w:val="72"/>
          <w:szCs w:val="72"/>
        </w:rPr>
        <w:t>y/o Líderes Parroquiales</w:t>
      </w:r>
    </w:p>
    <w:p w14:paraId="6A492510" w14:textId="4F122AF7" w:rsidR="00C55BE3" w:rsidRPr="00CB7A5C" w:rsidRDefault="006F11A8" w:rsidP="00200E1E">
      <w:pPr>
        <w:jc w:val="center"/>
        <w:rPr>
          <w:rFonts w:ascii="Avenir Next" w:hAnsi="Avenir Next" w:cs="Times New Roman"/>
          <w:b/>
          <w:color w:val="25AAE3"/>
          <w:sz w:val="72"/>
          <w:szCs w:val="72"/>
        </w:rPr>
      </w:pPr>
      <w:r w:rsidRPr="00CB7A5C">
        <w:rPr>
          <w:rFonts w:ascii="Avenir Next" w:hAnsi="Avenir Next" w:cs="Times New Roman"/>
          <w:b/>
          <w:color w:val="25AAE3"/>
          <w:sz w:val="72"/>
          <w:szCs w:val="72"/>
        </w:rPr>
        <w:t>2024-2027</w:t>
      </w:r>
    </w:p>
    <w:p w14:paraId="0991C9C9" w14:textId="1438EC4B" w:rsidR="006F11A8" w:rsidRPr="003305F9" w:rsidRDefault="007370C2" w:rsidP="00200E1E">
      <w:pPr>
        <w:jc w:val="center"/>
        <w:rPr>
          <w:rFonts w:ascii="Avenir Next" w:hAnsi="Avenir Next" w:cs="Times New Roman"/>
          <w:i/>
          <w:color w:val="25AAE3"/>
          <w:sz w:val="36"/>
          <w:szCs w:val="36"/>
        </w:rPr>
      </w:pPr>
      <w:r>
        <w:rPr>
          <w:rFonts w:ascii="Avenir Next" w:hAnsi="Avenir Next" w:cs="Times New Roman"/>
          <w:i/>
          <w:color w:val="25AAE3"/>
          <w:sz w:val="36"/>
          <w:szCs w:val="36"/>
        </w:rPr>
        <w:t>Aprobado el 16 de mayo de 2024</w:t>
      </w:r>
    </w:p>
    <w:p w14:paraId="38766D7D" w14:textId="1BA9F87F" w:rsidR="00E94856" w:rsidRPr="00CB7A5C" w:rsidRDefault="00E94856" w:rsidP="00C87516">
      <w:pPr>
        <w:tabs>
          <w:tab w:val="left" w:pos="630"/>
          <w:tab w:val="left" w:pos="1440"/>
          <w:tab w:val="left" w:pos="9360"/>
        </w:tabs>
        <w:rPr>
          <w:rFonts w:ascii="Avenir Next" w:hAnsi="Avenir Next"/>
          <w:i/>
          <w:iCs/>
          <w:color w:val="000000" w:themeColor="text1"/>
          <w:w w:val="105"/>
          <w:sz w:val="24"/>
          <w:szCs w:val="24"/>
        </w:rPr>
      </w:pPr>
      <w:r w:rsidRPr="00CB7A5C">
        <w:rPr>
          <w:rFonts w:ascii="Avenir Next" w:hAnsi="Avenir Next"/>
          <w:color w:val="727272"/>
          <w:spacing w:val="1"/>
          <w:w w:val="105"/>
          <w:sz w:val="24"/>
          <w:szCs w:val="24"/>
        </w:rPr>
        <w:br w:type="page"/>
      </w:r>
    </w:p>
    <w:sdt>
      <w:sdtPr>
        <w:rPr>
          <w:rFonts w:ascii="Avenir Next" w:eastAsiaTheme="minorEastAsia" w:hAnsi="Avenir Next" w:cstheme="minorBidi"/>
          <w:bCs w:val="0"/>
          <w:color w:val="auto"/>
          <w:sz w:val="24"/>
          <w:szCs w:val="24"/>
        </w:rPr>
        <w:id w:val="-556938955"/>
        <w:docPartObj>
          <w:docPartGallery w:val="Table of Contents"/>
          <w:docPartUnique/>
        </w:docPartObj>
      </w:sdtPr>
      <w:sdtEndPr>
        <w:rPr>
          <w:b/>
          <w:bCs/>
          <w:noProof/>
        </w:rPr>
      </w:sdtEndPr>
      <w:sdtContent>
        <w:p w14:paraId="3253287B" w14:textId="09FCEEB1" w:rsidR="00E94856" w:rsidRPr="00CB7A5C" w:rsidRDefault="00E94856" w:rsidP="00C87516">
          <w:pPr>
            <w:pStyle w:val="TOCHeading"/>
            <w:spacing w:before="0" w:after="0" w:line="240" w:lineRule="auto"/>
            <w:jc w:val="left"/>
            <w:rPr>
              <w:rFonts w:ascii="Avenir Next" w:hAnsi="Avenir Next"/>
              <w:b/>
              <w:color w:val="0070C0"/>
              <w:sz w:val="40"/>
              <w:szCs w:val="40"/>
            </w:rPr>
          </w:pPr>
          <w:r w:rsidRPr="00CB7A5C">
            <w:rPr>
              <w:rFonts w:ascii="Avenir Next" w:hAnsi="Avenir Next"/>
              <w:b/>
              <w:color w:val="0070C0"/>
              <w:sz w:val="40"/>
              <w:szCs w:val="40"/>
            </w:rPr>
            <w:t>Tabla de contenido</w:t>
          </w:r>
        </w:p>
        <w:p w14:paraId="475DAD4E" w14:textId="1FBBBDC8" w:rsidR="00CB7A5C" w:rsidRPr="00CB7A5C" w:rsidRDefault="00CB7A5C" w:rsidP="00C87516">
          <w:pPr>
            <w:pStyle w:val="BodyText"/>
            <w:ind w:left="0"/>
            <w:rPr>
              <w:rFonts w:ascii="Avenir Next" w:hAnsi="Avenir Next"/>
              <w:i/>
              <w:iCs/>
              <w:sz w:val="21"/>
              <w:szCs w:val="21"/>
            </w:rPr>
          </w:pPr>
          <w:r w:rsidRPr="00CB7A5C">
            <w:rPr>
              <w:rFonts w:ascii="Avenir Next" w:hAnsi="Avenir Next"/>
              <w:i/>
              <w:iCs/>
              <w:sz w:val="21"/>
              <w:szCs w:val="21"/>
            </w:rPr>
            <w:t>Tenga en cuenta: en la versión electrónica, puede hacer clic en cualquier texto dentro de la Tabla de contenido para ir a esa página. Para regresar a la Tabla de Contenidos, use el enlace en la parte inferior de cada página.</w:t>
          </w:r>
        </w:p>
        <w:p w14:paraId="19A563F6" w14:textId="328D79F1" w:rsidR="00DD4156" w:rsidRDefault="00E94856">
          <w:pPr>
            <w:pStyle w:val="TOC1"/>
            <w:tabs>
              <w:tab w:val="right" w:leader="dot" w:pos="10790"/>
            </w:tabs>
            <w:rPr>
              <w:rFonts w:eastAsiaTheme="minorEastAsia"/>
              <w:b w:val="0"/>
              <w:noProof/>
              <w:kern w:val="2"/>
              <w:lang w:val="en-US"/>
              <w14:ligatures w14:val="standardContextual"/>
            </w:rPr>
          </w:pPr>
          <w:r w:rsidRPr="00CB7A5C">
            <w:rPr>
              <w:rFonts w:ascii="Avenir Next" w:hAnsi="Avenir Next"/>
            </w:rPr>
            <w:fldChar w:fldCharType="begin"/>
          </w:r>
          <w:r w:rsidRPr="00CB7A5C">
            <w:rPr>
              <w:rFonts w:ascii="Avenir Next" w:hAnsi="Avenir Next"/>
            </w:rPr>
            <w:instrText xml:space="preserve"> TOC \o "1-3" \h \z \u </w:instrText>
          </w:r>
          <w:r w:rsidRPr="00CB7A5C">
            <w:rPr>
              <w:rFonts w:ascii="Avenir Next" w:hAnsi="Avenir Next"/>
            </w:rPr>
            <w:fldChar w:fldCharType="separate"/>
          </w:r>
          <w:hyperlink w:anchor="_Toc167958165" w:history="1">
            <w:r w:rsidR="00DD4156" w:rsidRPr="00D207FF">
              <w:rPr>
                <w:rStyle w:val="Hyperlink"/>
                <w:rFonts w:ascii="Avenir Next" w:hAnsi="Avenir Next"/>
                <w:noProof/>
              </w:rPr>
              <w:t>Mensaje del  Presidente de la Junta de la Ofrenda Unida de Gracias</w:t>
            </w:r>
            <w:r w:rsidR="00DD4156">
              <w:rPr>
                <w:noProof/>
                <w:webHidden/>
              </w:rPr>
              <w:tab/>
            </w:r>
            <w:r w:rsidR="00DD4156">
              <w:rPr>
                <w:noProof/>
                <w:webHidden/>
              </w:rPr>
              <w:fldChar w:fldCharType="begin"/>
            </w:r>
            <w:r w:rsidR="00DD4156">
              <w:rPr>
                <w:noProof/>
                <w:webHidden/>
              </w:rPr>
              <w:instrText xml:space="preserve"> PAGEREF _Toc167958165 \h </w:instrText>
            </w:r>
            <w:r w:rsidR="00DD4156">
              <w:rPr>
                <w:noProof/>
                <w:webHidden/>
              </w:rPr>
            </w:r>
            <w:r w:rsidR="00DD4156">
              <w:rPr>
                <w:noProof/>
                <w:webHidden/>
              </w:rPr>
              <w:fldChar w:fldCharType="separate"/>
            </w:r>
            <w:r w:rsidR="00DD4156">
              <w:rPr>
                <w:noProof/>
                <w:webHidden/>
              </w:rPr>
              <w:t>3</w:t>
            </w:r>
            <w:r w:rsidR="00DD4156">
              <w:rPr>
                <w:noProof/>
                <w:webHidden/>
              </w:rPr>
              <w:fldChar w:fldCharType="end"/>
            </w:r>
          </w:hyperlink>
        </w:p>
        <w:p w14:paraId="78F896C0" w14:textId="31D6CE21"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66" w:history="1">
            <w:r w:rsidRPr="00D207FF">
              <w:rPr>
                <w:rStyle w:val="Hyperlink"/>
                <w:rFonts w:ascii="Avenir Next" w:hAnsi="Avenir Next"/>
                <w:noProof/>
              </w:rPr>
              <w:t>Oración unida de ofrenda de agradecimiento</w:t>
            </w:r>
            <w:r>
              <w:rPr>
                <w:noProof/>
                <w:webHidden/>
              </w:rPr>
              <w:tab/>
            </w:r>
            <w:r>
              <w:rPr>
                <w:noProof/>
                <w:webHidden/>
              </w:rPr>
              <w:fldChar w:fldCharType="begin"/>
            </w:r>
            <w:r>
              <w:rPr>
                <w:noProof/>
                <w:webHidden/>
              </w:rPr>
              <w:instrText xml:space="preserve"> PAGEREF _Toc167958166 \h </w:instrText>
            </w:r>
            <w:r>
              <w:rPr>
                <w:noProof/>
                <w:webHidden/>
              </w:rPr>
            </w:r>
            <w:r>
              <w:rPr>
                <w:noProof/>
                <w:webHidden/>
              </w:rPr>
              <w:fldChar w:fldCharType="separate"/>
            </w:r>
            <w:r>
              <w:rPr>
                <w:noProof/>
                <w:webHidden/>
              </w:rPr>
              <w:t>3</w:t>
            </w:r>
            <w:r>
              <w:rPr>
                <w:noProof/>
                <w:webHidden/>
              </w:rPr>
              <w:fldChar w:fldCharType="end"/>
            </w:r>
          </w:hyperlink>
        </w:p>
        <w:p w14:paraId="73BC4167" w14:textId="58442878" w:rsidR="00DD4156" w:rsidRDefault="00DD4156">
          <w:pPr>
            <w:pStyle w:val="TOC1"/>
            <w:tabs>
              <w:tab w:val="right" w:leader="dot" w:pos="10790"/>
            </w:tabs>
            <w:rPr>
              <w:rFonts w:eastAsiaTheme="minorEastAsia"/>
              <w:b w:val="0"/>
              <w:noProof/>
              <w:kern w:val="2"/>
              <w:lang w:val="en-US"/>
              <w14:ligatures w14:val="standardContextual"/>
            </w:rPr>
          </w:pPr>
          <w:hyperlink w:anchor="_Toc167958167" w:history="1">
            <w:r w:rsidRPr="00D207FF">
              <w:rPr>
                <w:rStyle w:val="Hyperlink"/>
                <w:rFonts w:ascii="Avenir Next" w:hAnsi="Avenir Next"/>
                <w:noProof/>
              </w:rPr>
              <w:t>Funciones en la estructura de la Ofrenda Unida de Gracias</w:t>
            </w:r>
            <w:r>
              <w:rPr>
                <w:noProof/>
                <w:webHidden/>
              </w:rPr>
              <w:tab/>
            </w:r>
            <w:r>
              <w:rPr>
                <w:noProof/>
                <w:webHidden/>
              </w:rPr>
              <w:fldChar w:fldCharType="begin"/>
            </w:r>
            <w:r>
              <w:rPr>
                <w:noProof/>
                <w:webHidden/>
              </w:rPr>
              <w:instrText xml:space="preserve"> PAGEREF _Toc167958167 \h </w:instrText>
            </w:r>
            <w:r>
              <w:rPr>
                <w:noProof/>
                <w:webHidden/>
              </w:rPr>
            </w:r>
            <w:r>
              <w:rPr>
                <w:noProof/>
                <w:webHidden/>
              </w:rPr>
              <w:fldChar w:fldCharType="separate"/>
            </w:r>
            <w:r>
              <w:rPr>
                <w:noProof/>
                <w:webHidden/>
              </w:rPr>
              <w:t>4</w:t>
            </w:r>
            <w:r>
              <w:rPr>
                <w:noProof/>
                <w:webHidden/>
              </w:rPr>
              <w:fldChar w:fldCharType="end"/>
            </w:r>
          </w:hyperlink>
        </w:p>
        <w:p w14:paraId="1825FDCA" w14:textId="734EBB75"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68" w:history="1">
            <w:r w:rsidRPr="00D207FF">
              <w:rPr>
                <w:rStyle w:val="Hyperlink"/>
                <w:rFonts w:ascii="Avenir Next" w:hAnsi="Avenir Next"/>
                <w:noProof/>
              </w:rPr>
              <w:t>La caja azul</w:t>
            </w:r>
            <w:r>
              <w:rPr>
                <w:noProof/>
                <w:webHidden/>
              </w:rPr>
              <w:tab/>
            </w:r>
            <w:r>
              <w:rPr>
                <w:noProof/>
                <w:webHidden/>
              </w:rPr>
              <w:fldChar w:fldCharType="begin"/>
            </w:r>
            <w:r>
              <w:rPr>
                <w:noProof/>
                <w:webHidden/>
              </w:rPr>
              <w:instrText xml:space="preserve"> PAGEREF _Toc167958168 \h </w:instrText>
            </w:r>
            <w:r>
              <w:rPr>
                <w:noProof/>
                <w:webHidden/>
              </w:rPr>
            </w:r>
            <w:r>
              <w:rPr>
                <w:noProof/>
                <w:webHidden/>
              </w:rPr>
              <w:fldChar w:fldCharType="separate"/>
            </w:r>
            <w:r>
              <w:rPr>
                <w:noProof/>
                <w:webHidden/>
              </w:rPr>
              <w:t>4</w:t>
            </w:r>
            <w:r>
              <w:rPr>
                <w:noProof/>
                <w:webHidden/>
              </w:rPr>
              <w:fldChar w:fldCharType="end"/>
            </w:r>
          </w:hyperlink>
        </w:p>
        <w:p w14:paraId="0485DB1E" w14:textId="585E7CE3"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69" w:history="1">
            <w:r w:rsidRPr="00D207FF">
              <w:rPr>
                <w:rStyle w:val="Hyperlink"/>
                <w:rFonts w:ascii="Avenir Next" w:hAnsi="Avenir Next"/>
                <w:noProof/>
              </w:rPr>
              <w:t>Oración de la Caja Azul de la Ofrenda de Gracias de United</w:t>
            </w:r>
            <w:r>
              <w:rPr>
                <w:noProof/>
                <w:webHidden/>
              </w:rPr>
              <w:tab/>
            </w:r>
            <w:r>
              <w:rPr>
                <w:noProof/>
                <w:webHidden/>
              </w:rPr>
              <w:fldChar w:fldCharType="begin"/>
            </w:r>
            <w:r>
              <w:rPr>
                <w:noProof/>
                <w:webHidden/>
              </w:rPr>
              <w:instrText xml:space="preserve"> PAGEREF _Toc167958169 \h </w:instrText>
            </w:r>
            <w:r>
              <w:rPr>
                <w:noProof/>
                <w:webHidden/>
              </w:rPr>
            </w:r>
            <w:r>
              <w:rPr>
                <w:noProof/>
                <w:webHidden/>
              </w:rPr>
              <w:fldChar w:fldCharType="separate"/>
            </w:r>
            <w:r>
              <w:rPr>
                <w:noProof/>
                <w:webHidden/>
              </w:rPr>
              <w:t>4</w:t>
            </w:r>
            <w:r>
              <w:rPr>
                <w:noProof/>
                <w:webHidden/>
              </w:rPr>
              <w:fldChar w:fldCharType="end"/>
            </w:r>
          </w:hyperlink>
        </w:p>
        <w:p w14:paraId="1E33D23C" w14:textId="447D3F42"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70" w:history="1">
            <w:r w:rsidRPr="00D207FF">
              <w:rPr>
                <w:rStyle w:val="Hyperlink"/>
                <w:rFonts w:ascii="Avenir Next" w:hAnsi="Avenir Next"/>
                <w:noProof/>
              </w:rPr>
              <w:t>Cada episcopal pertenece a la Ofrenda Unida de Acción de Gracias</w:t>
            </w:r>
            <w:r>
              <w:rPr>
                <w:noProof/>
                <w:webHidden/>
              </w:rPr>
              <w:tab/>
            </w:r>
            <w:r>
              <w:rPr>
                <w:noProof/>
                <w:webHidden/>
              </w:rPr>
              <w:fldChar w:fldCharType="begin"/>
            </w:r>
            <w:r>
              <w:rPr>
                <w:noProof/>
                <w:webHidden/>
              </w:rPr>
              <w:instrText xml:space="preserve"> PAGEREF _Toc167958170 \h </w:instrText>
            </w:r>
            <w:r>
              <w:rPr>
                <w:noProof/>
                <w:webHidden/>
              </w:rPr>
            </w:r>
            <w:r>
              <w:rPr>
                <w:noProof/>
                <w:webHidden/>
              </w:rPr>
              <w:fldChar w:fldCharType="separate"/>
            </w:r>
            <w:r>
              <w:rPr>
                <w:noProof/>
                <w:webHidden/>
              </w:rPr>
              <w:t>4</w:t>
            </w:r>
            <w:r>
              <w:rPr>
                <w:noProof/>
                <w:webHidden/>
              </w:rPr>
              <w:fldChar w:fldCharType="end"/>
            </w:r>
          </w:hyperlink>
        </w:p>
        <w:p w14:paraId="45151473" w14:textId="08959A8B"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71" w:history="1">
            <w:r w:rsidRPr="00D207FF">
              <w:rPr>
                <w:rStyle w:val="Hyperlink"/>
                <w:rFonts w:ascii="Avenir Next" w:hAnsi="Avenir Next"/>
                <w:noProof/>
              </w:rPr>
              <w:t>La Junta de Ofrenda Unida de Gracias</w:t>
            </w:r>
            <w:r>
              <w:rPr>
                <w:noProof/>
                <w:webHidden/>
              </w:rPr>
              <w:tab/>
            </w:r>
            <w:r>
              <w:rPr>
                <w:noProof/>
                <w:webHidden/>
              </w:rPr>
              <w:fldChar w:fldCharType="begin"/>
            </w:r>
            <w:r>
              <w:rPr>
                <w:noProof/>
                <w:webHidden/>
              </w:rPr>
              <w:instrText xml:space="preserve"> PAGEREF _Toc167958171 \h </w:instrText>
            </w:r>
            <w:r>
              <w:rPr>
                <w:noProof/>
                <w:webHidden/>
              </w:rPr>
            </w:r>
            <w:r>
              <w:rPr>
                <w:noProof/>
                <w:webHidden/>
              </w:rPr>
              <w:fldChar w:fldCharType="separate"/>
            </w:r>
            <w:r>
              <w:rPr>
                <w:noProof/>
                <w:webHidden/>
              </w:rPr>
              <w:t>5</w:t>
            </w:r>
            <w:r>
              <w:rPr>
                <w:noProof/>
                <w:webHidden/>
              </w:rPr>
              <w:fldChar w:fldCharType="end"/>
            </w:r>
          </w:hyperlink>
        </w:p>
        <w:p w14:paraId="54BE52A6" w14:textId="2F36D03B"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72" w:history="1">
            <w:r w:rsidRPr="00D207FF">
              <w:rPr>
                <w:rStyle w:val="Hyperlink"/>
                <w:rFonts w:ascii="Avenir Next" w:hAnsi="Avenir Next"/>
                <w:noProof/>
              </w:rPr>
              <w:t>El personal de la Ofrenda Unida de Gracias</w:t>
            </w:r>
            <w:r>
              <w:rPr>
                <w:noProof/>
                <w:webHidden/>
              </w:rPr>
              <w:tab/>
            </w:r>
            <w:r>
              <w:rPr>
                <w:noProof/>
                <w:webHidden/>
              </w:rPr>
              <w:fldChar w:fldCharType="begin"/>
            </w:r>
            <w:r>
              <w:rPr>
                <w:noProof/>
                <w:webHidden/>
              </w:rPr>
              <w:instrText xml:space="preserve"> PAGEREF _Toc167958172 \h </w:instrText>
            </w:r>
            <w:r>
              <w:rPr>
                <w:noProof/>
                <w:webHidden/>
              </w:rPr>
            </w:r>
            <w:r>
              <w:rPr>
                <w:noProof/>
                <w:webHidden/>
              </w:rPr>
              <w:fldChar w:fldCharType="separate"/>
            </w:r>
            <w:r>
              <w:rPr>
                <w:noProof/>
                <w:webHidden/>
              </w:rPr>
              <w:t>5</w:t>
            </w:r>
            <w:r>
              <w:rPr>
                <w:noProof/>
                <w:webHidden/>
              </w:rPr>
              <w:fldChar w:fldCharType="end"/>
            </w:r>
          </w:hyperlink>
        </w:p>
        <w:p w14:paraId="24758019" w14:textId="178B1EFF"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73" w:history="1">
            <w:r w:rsidRPr="00D207FF">
              <w:rPr>
                <w:rStyle w:val="Hyperlink"/>
                <w:rFonts w:ascii="Avenir Next" w:hAnsi="Avenir Next"/>
                <w:noProof/>
              </w:rPr>
              <w:t>Sociedad Misionera Nacional y Extranjera (DFMS)</w:t>
            </w:r>
            <w:r>
              <w:rPr>
                <w:noProof/>
                <w:webHidden/>
              </w:rPr>
              <w:tab/>
            </w:r>
            <w:r>
              <w:rPr>
                <w:noProof/>
                <w:webHidden/>
              </w:rPr>
              <w:fldChar w:fldCharType="begin"/>
            </w:r>
            <w:r>
              <w:rPr>
                <w:noProof/>
                <w:webHidden/>
              </w:rPr>
              <w:instrText xml:space="preserve"> PAGEREF _Toc167958173 \h </w:instrText>
            </w:r>
            <w:r>
              <w:rPr>
                <w:noProof/>
                <w:webHidden/>
              </w:rPr>
            </w:r>
            <w:r>
              <w:rPr>
                <w:noProof/>
                <w:webHidden/>
              </w:rPr>
              <w:fldChar w:fldCharType="separate"/>
            </w:r>
            <w:r>
              <w:rPr>
                <w:noProof/>
                <w:webHidden/>
              </w:rPr>
              <w:t>5</w:t>
            </w:r>
            <w:r>
              <w:rPr>
                <w:noProof/>
                <w:webHidden/>
              </w:rPr>
              <w:fldChar w:fldCharType="end"/>
            </w:r>
          </w:hyperlink>
        </w:p>
        <w:p w14:paraId="4AC01819" w14:textId="24259477" w:rsidR="00DD4156" w:rsidRDefault="00DD4156">
          <w:pPr>
            <w:pStyle w:val="TOC1"/>
            <w:tabs>
              <w:tab w:val="right" w:leader="dot" w:pos="10790"/>
            </w:tabs>
            <w:rPr>
              <w:rFonts w:eastAsiaTheme="minorEastAsia"/>
              <w:b w:val="0"/>
              <w:noProof/>
              <w:kern w:val="2"/>
              <w:lang w:val="en-US"/>
              <w14:ligatures w14:val="standardContextual"/>
            </w:rPr>
          </w:pPr>
          <w:hyperlink w:anchor="_Toc167958174" w:history="1">
            <w:r w:rsidRPr="00D207FF">
              <w:rPr>
                <w:rStyle w:val="Hyperlink"/>
                <w:rFonts w:ascii="Avenir Next" w:hAnsi="Avenir Next"/>
                <w:noProof/>
              </w:rPr>
              <w:t>Información para líderes parroquiales de la UTO</w:t>
            </w:r>
            <w:r>
              <w:rPr>
                <w:noProof/>
                <w:webHidden/>
              </w:rPr>
              <w:tab/>
            </w:r>
            <w:r>
              <w:rPr>
                <w:noProof/>
                <w:webHidden/>
              </w:rPr>
              <w:fldChar w:fldCharType="begin"/>
            </w:r>
            <w:r>
              <w:rPr>
                <w:noProof/>
                <w:webHidden/>
              </w:rPr>
              <w:instrText xml:space="preserve"> PAGEREF _Toc167958174 \h </w:instrText>
            </w:r>
            <w:r>
              <w:rPr>
                <w:noProof/>
                <w:webHidden/>
              </w:rPr>
            </w:r>
            <w:r>
              <w:rPr>
                <w:noProof/>
                <w:webHidden/>
              </w:rPr>
              <w:fldChar w:fldCharType="separate"/>
            </w:r>
            <w:r>
              <w:rPr>
                <w:noProof/>
                <w:webHidden/>
              </w:rPr>
              <w:t>6</w:t>
            </w:r>
            <w:r>
              <w:rPr>
                <w:noProof/>
                <w:webHidden/>
              </w:rPr>
              <w:fldChar w:fldCharType="end"/>
            </w:r>
          </w:hyperlink>
        </w:p>
        <w:p w14:paraId="466948D4" w14:textId="32369A02"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75" w:history="1">
            <w:r w:rsidRPr="00D207FF">
              <w:rPr>
                <w:rStyle w:val="Hyperlink"/>
                <w:rFonts w:ascii="Avenir Next" w:hAnsi="Avenir Next"/>
                <w:noProof/>
              </w:rPr>
              <w:t>Descripción básica de las tareas de los líderes parroquiales de la UTO</w:t>
            </w:r>
            <w:r>
              <w:rPr>
                <w:noProof/>
                <w:webHidden/>
              </w:rPr>
              <w:tab/>
            </w:r>
            <w:r>
              <w:rPr>
                <w:noProof/>
                <w:webHidden/>
              </w:rPr>
              <w:fldChar w:fldCharType="begin"/>
            </w:r>
            <w:r>
              <w:rPr>
                <w:noProof/>
                <w:webHidden/>
              </w:rPr>
              <w:instrText xml:space="preserve"> PAGEREF _Toc167958175 \h </w:instrText>
            </w:r>
            <w:r>
              <w:rPr>
                <w:noProof/>
                <w:webHidden/>
              </w:rPr>
            </w:r>
            <w:r>
              <w:rPr>
                <w:noProof/>
                <w:webHidden/>
              </w:rPr>
              <w:fldChar w:fldCharType="separate"/>
            </w:r>
            <w:r>
              <w:rPr>
                <w:noProof/>
                <w:webHidden/>
              </w:rPr>
              <w:t>6</w:t>
            </w:r>
            <w:r>
              <w:rPr>
                <w:noProof/>
                <w:webHidden/>
              </w:rPr>
              <w:fldChar w:fldCharType="end"/>
            </w:r>
          </w:hyperlink>
        </w:p>
        <w:p w14:paraId="501BCD5F" w14:textId="5E1FF8BD"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76" w:history="1">
            <w:r w:rsidRPr="00D207FF">
              <w:rPr>
                <w:rStyle w:val="Hyperlink"/>
                <w:rFonts w:ascii="Avenir Next" w:hAnsi="Avenir Next"/>
                <w:noProof/>
              </w:rPr>
              <w:t>Cómo empezar:</w:t>
            </w:r>
            <w:r>
              <w:rPr>
                <w:noProof/>
                <w:webHidden/>
              </w:rPr>
              <w:tab/>
            </w:r>
            <w:r>
              <w:rPr>
                <w:noProof/>
                <w:webHidden/>
              </w:rPr>
              <w:fldChar w:fldCharType="begin"/>
            </w:r>
            <w:r>
              <w:rPr>
                <w:noProof/>
                <w:webHidden/>
              </w:rPr>
              <w:instrText xml:space="preserve"> PAGEREF _Toc167958176 \h </w:instrText>
            </w:r>
            <w:r>
              <w:rPr>
                <w:noProof/>
                <w:webHidden/>
              </w:rPr>
            </w:r>
            <w:r>
              <w:rPr>
                <w:noProof/>
                <w:webHidden/>
              </w:rPr>
              <w:fldChar w:fldCharType="separate"/>
            </w:r>
            <w:r>
              <w:rPr>
                <w:noProof/>
                <w:webHidden/>
              </w:rPr>
              <w:t>7</w:t>
            </w:r>
            <w:r>
              <w:rPr>
                <w:noProof/>
                <w:webHidden/>
              </w:rPr>
              <w:fldChar w:fldCharType="end"/>
            </w:r>
          </w:hyperlink>
        </w:p>
        <w:p w14:paraId="55A2A5FA" w14:textId="79ADB9CB"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77" w:history="1">
            <w:r w:rsidRPr="00D207FF">
              <w:rPr>
                <w:rStyle w:val="Hyperlink"/>
                <w:rFonts w:ascii="Avenir Next" w:hAnsi="Avenir Next"/>
                <w:noProof/>
              </w:rPr>
              <w:t>Cómo organizar una reunión parroquial:</w:t>
            </w:r>
            <w:r>
              <w:rPr>
                <w:noProof/>
                <w:webHidden/>
              </w:rPr>
              <w:tab/>
            </w:r>
            <w:r>
              <w:rPr>
                <w:noProof/>
                <w:webHidden/>
              </w:rPr>
              <w:fldChar w:fldCharType="begin"/>
            </w:r>
            <w:r>
              <w:rPr>
                <w:noProof/>
                <w:webHidden/>
              </w:rPr>
              <w:instrText xml:space="preserve"> PAGEREF _Toc167958177 \h </w:instrText>
            </w:r>
            <w:r>
              <w:rPr>
                <w:noProof/>
                <w:webHidden/>
              </w:rPr>
            </w:r>
            <w:r>
              <w:rPr>
                <w:noProof/>
                <w:webHidden/>
              </w:rPr>
              <w:fldChar w:fldCharType="separate"/>
            </w:r>
            <w:r>
              <w:rPr>
                <w:noProof/>
                <w:webHidden/>
              </w:rPr>
              <w:t>7</w:t>
            </w:r>
            <w:r>
              <w:rPr>
                <w:noProof/>
                <w:webHidden/>
              </w:rPr>
              <w:fldChar w:fldCharType="end"/>
            </w:r>
          </w:hyperlink>
        </w:p>
        <w:p w14:paraId="5BC65A4F" w14:textId="44AD7EB2" w:rsidR="00DD4156" w:rsidRDefault="00DD4156">
          <w:pPr>
            <w:pStyle w:val="TOC1"/>
            <w:tabs>
              <w:tab w:val="right" w:leader="dot" w:pos="10790"/>
            </w:tabs>
            <w:rPr>
              <w:rFonts w:eastAsiaTheme="minorEastAsia"/>
              <w:b w:val="0"/>
              <w:noProof/>
              <w:kern w:val="2"/>
              <w:lang w:val="en-US"/>
              <w14:ligatures w14:val="standardContextual"/>
            </w:rPr>
          </w:pPr>
          <w:hyperlink w:anchor="_Toc167958178" w:history="1">
            <w:r w:rsidRPr="00D207FF">
              <w:rPr>
                <w:rStyle w:val="Hyperlink"/>
                <w:rFonts w:ascii="Avenir Next" w:hAnsi="Avenir Next"/>
                <w:noProof/>
              </w:rPr>
              <w:t>Líderes diocesanos de la UTO</w:t>
            </w:r>
            <w:r>
              <w:rPr>
                <w:noProof/>
                <w:webHidden/>
              </w:rPr>
              <w:tab/>
            </w:r>
            <w:r>
              <w:rPr>
                <w:noProof/>
                <w:webHidden/>
              </w:rPr>
              <w:fldChar w:fldCharType="begin"/>
            </w:r>
            <w:r>
              <w:rPr>
                <w:noProof/>
                <w:webHidden/>
              </w:rPr>
              <w:instrText xml:space="preserve"> PAGEREF _Toc167958178 \h </w:instrText>
            </w:r>
            <w:r>
              <w:rPr>
                <w:noProof/>
                <w:webHidden/>
              </w:rPr>
            </w:r>
            <w:r>
              <w:rPr>
                <w:noProof/>
                <w:webHidden/>
              </w:rPr>
              <w:fldChar w:fldCharType="separate"/>
            </w:r>
            <w:r>
              <w:rPr>
                <w:noProof/>
                <w:webHidden/>
              </w:rPr>
              <w:t>10</w:t>
            </w:r>
            <w:r>
              <w:rPr>
                <w:noProof/>
                <w:webHidden/>
              </w:rPr>
              <w:fldChar w:fldCharType="end"/>
            </w:r>
          </w:hyperlink>
        </w:p>
        <w:p w14:paraId="63837784" w14:textId="55E1B39F"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79" w:history="1">
            <w:r w:rsidRPr="00D207FF">
              <w:rPr>
                <w:rStyle w:val="Hyperlink"/>
                <w:rFonts w:ascii="Avenir Next" w:hAnsi="Avenir Next"/>
                <w:noProof/>
              </w:rPr>
              <w:t>Descripción básica de las tareas asociadas  con ser un líder diocesano de la UTO</w:t>
            </w:r>
            <w:r>
              <w:rPr>
                <w:noProof/>
                <w:webHidden/>
              </w:rPr>
              <w:tab/>
            </w:r>
            <w:r>
              <w:rPr>
                <w:noProof/>
                <w:webHidden/>
              </w:rPr>
              <w:fldChar w:fldCharType="begin"/>
            </w:r>
            <w:r>
              <w:rPr>
                <w:noProof/>
                <w:webHidden/>
              </w:rPr>
              <w:instrText xml:space="preserve"> PAGEREF _Toc167958179 \h </w:instrText>
            </w:r>
            <w:r>
              <w:rPr>
                <w:noProof/>
                <w:webHidden/>
              </w:rPr>
            </w:r>
            <w:r>
              <w:rPr>
                <w:noProof/>
                <w:webHidden/>
              </w:rPr>
              <w:fldChar w:fldCharType="separate"/>
            </w:r>
            <w:r>
              <w:rPr>
                <w:noProof/>
                <w:webHidden/>
              </w:rPr>
              <w:t>10</w:t>
            </w:r>
            <w:r>
              <w:rPr>
                <w:noProof/>
                <w:webHidden/>
              </w:rPr>
              <w:fldChar w:fldCharType="end"/>
            </w:r>
          </w:hyperlink>
        </w:p>
        <w:p w14:paraId="458CF598" w14:textId="182FB919" w:rsidR="00DD4156" w:rsidRDefault="00DD4156">
          <w:pPr>
            <w:pStyle w:val="TOC1"/>
            <w:tabs>
              <w:tab w:val="right" w:leader="dot" w:pos="10790"/>
            </w:tabs>
            <w:rPr>
              <w:rFonts w:eastAsiaTheme="minorEastAsia"/>
              <w:b w:val="0"/>
              <w:noProof/>
              <w:kern w:val="2"/>
              <w:lang w:val="en-US"/>
              <w14:ligatures w14:val="standardContextual"/>
            </w:rPr>
          </w:pPr>
          <w:hyperlink w:anchor="_Toc167958180" w:history="1">
            <w:r w:rsidRPr="00D207FF">
              <w:rPr>
                <w:rStyle w:val="Hyperlink"/>
                <w:rFonts w:ascii="Avenir Next" w:hAnsi="Avenir Next"/>
                <w:noProof/>
              </w:rPr>
              <w:t>Personal Diocesano Dirigiendo/Apoyando a la UTO</w:t>
            </w:r>
            <w:r>
              <w:rPr>
                <w:noProof/>
                <w:webHidden/>
              </w:rPr>
              <w:tab/>
            </w:r>
            <w:r>
              <w:rPr>
                <w:noProof/>
                <w:webHidden/>
              </w:rPr>
              <w:fldChar w:fldCharType="begin"/>
            </w:r>
            <w:r>
              <w:rPr>
                <w:noProof/>
                <w:webHidden/>
              </w:rPr>
              <w:instrText xml:space="preserve"> PAGEREF _Toc167958180 \h </w:instrText>
            </w:r>
            <w:r>
              <w:rPr>
                <w:noProof/>
                <w:webHidden/>
              </w:rPr>
            </w:r>
            <w:r>
              <w:rPr>
                <w:noProof/>
                <w:webHidden/>
              </w:rPr>
              <w:fldChar w:fldCharType="separate"/>
            </w:r>
            <w:r>
              <w:rPr>
                <w:noProof/>
                <w:webHidden/>
              </w:rPr>
              <w:t>13</w:t>
            </w:r>
            <w:r>
              <w:rPr>
                <w:noProof/>
                <w:webHidden/>
              </w:rPr>
              <w:fldChar w:fldCharType="end"/>
            </w:r>
          </w:hyperlink>
        </w:p>
        <w:p w14:paraId="4BB69E9C" w14:textId="596464C0"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81" w:history="1">
            <w:r w:rsidRPr="00D207FF">
              <w:rPr>
                <w:rStyle w:val="Hyperlink"/>
                <w:rFonts w:ascii="Avenir Next" w:hAnsi="Avenir Next"/>
                <w:noProof/>
              </w:rPr>
              <w:t>Oficial de Finanzas Diocesano:</w:t>
            </w:r>
            <w:r>
              <w:rPr>
                <w:noProof/>
                <w:webHidden/>
              </w:rPr>
              <w:tab/>
            </w:r>
            <w:r>
              <w:rPr>
                <w:noProof/>
                <w:webHidden/>
              </w:rPr>
              <w:fldChar w:fldCharType="begin"/>
            </w:r>
            <w:r>
              <w:rPr>
                <w:noProof/>
                <w:webHidden/>
              </w:rPr>
              <w:instrText xml:space="preserve"> PAGEREF _Toc167958181 \h </w:instrText>
            </w:r>
            <w:r>
              <w:rPr>
                <w:noProof/>
                <w:webHidden/>
              </w:rPr>
            </w:r>
            <w:r>
              <w:rPr>
                <w:noProof/>
                <w:webHidden/>
              </w:rPr>
              <w:fldChar w:fldCharType="separate"/>
            </w:r>
            <w:r>
              <w:rPr>
                <w:noProof/>
                <w:webHidden/>
              </w:rPr>
              <w:t>13</w:t>
            </w:r>
            <w:r>
              <w:rPr>
                <w:noProof/>
                <w:webHidden/>
              </w:rPr>
              <w:fldChar w:fldCharType="end"/>
            </w:r>
          </w:hyperlink>
        </w:p>
        <w:p w14:paraId="37EFB112" w14:textId="50B54F4E"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82" w:history="1">
            <w:r w:rsidRPr="00D207FF">
              <w:rPr>
                <w:rStyle w:val="Hyperlink"/>
                <w:rFonts w:ascii="Avenir Next" w:hAnsi="Avenir Next"/>
                <w:noProof/>
              </w:rPr>
              <w:t>Director de Comunicaciones Diocesano:</w:t>
            </w:r>
            <w:r>
              <w:rPr>
                <w:noProof/>
                <w:webHidden/>
              </w:rPr>
              <w:tab/>
            </w:r>
            <w:r>
              <w:rPr>
                <w:noProof/>
                <w:webHidden/>
              </w:rPr>
              <w:fldChar w:fldCharType="begin"/>
            </w:r>
            <w:r>
              <w:rPr>
                <w:noProof/>
                <w:webHidden/>
              </w:rPr>
              <w:instrText xml:space="preserve"> PAGEREF _Toc167958182 \h </w:instrText>
            </w:r>
            <w:r>
              <w:rPr>
                <w:noProof/>
                <w:webHidden/>
              </w:rPr>
            </w:r>
            <w:r>
              <w:rPr>
                <w:noProof/>
                <w:webHidden/>
              </w:rPr>
              <w:fldChar w:fldCharType="separate"/>
            </w:r>
            <w:r>
              <w:rPr>
                <w:noProof/>
                <w:webHidden/>
              </w:rPr>
              <w:t>13</w:t>
            </w:r>
            <w:r>
              <w:rPr>
                <w:noProof/>
                <w:webHidden/>
              </w:rPr>
              <w:fldChar w:fldCharType="end"/>
            </w:r>
          </w:hyperlink>
        </w:p>
        <w:p w14:paraId="0168D6AF" w14:textId="5D0945FB"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83" w:history="1">
            <w:r w:rsidRPr="00D207FF">
              <w:rPr>
                <w:rStyle w:val="Hyperlink"/>
                <w:rFonts w:ascii="Avenir Next" w:hAnsi="Avenir Next"/>
                <w:noProof/>
              </w:rPr>
              <w:t>Canon del Ordinario o Asistente Ejecutivo de los Obispos:</w:t>
            </w:r>
            <w:r>
              <w:rPr>
                <w:noProof/>
                <w:webHidden/>
              </w:rPr>
              <w:tab/>
            </w:r>
            <w:r>
              <w:rPr>
                <w:noProof/>
                <w:webHidden/>
              </w:rPr>
              <w:fldChar w:fldCharType="begin"/>
            </w:r>
            <w:r>
              <w:rPr>
                <w:noProof/>
                <w:webHidden/>
              </w:rPr>
              <w:instrText xml:space="preserve"> PAGEREF _Toc167958183 \h </w:instrText>
            </w:r>
            <w:r>
              <w:rPr>
                <w:noProof/>
                <w:webHidden/>
              </w:rPr>
            </w:r>
            <w:r>
              <w:rPr>
                <w:noProof/>
                <w:webHidden/>
              </w:rPr>
              <w:fldChar w:fldCharType="separate"/>
            </w:r>
            <w:r>
              <w:rPr>
                <w:noProof/>
                <w:webHidden/>
              </w:rPr>
              <w:t>13</w:t>
            </w:r>
            <w:r>
              <w:rPr>
                <w:noProof/>
                <w:webHidden/>
              </w:rPr>
              <w:fldChar w:fldCharType="end"/>
            </w:r>
          </w:hyperlink>
        </w:p>
        <w:p w14:paraId="2E00B491" w14:textId="120F7162"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84" w:history="1">
            <w:r w:rsidRPr="00D207FF">
              <w:rPr>
                <w:rStyle w:val="Hyperlink"/>
                <w:rFonts w:ascii="Avenir Next" w:hAnsi="Avenir Next"/>
                <w:noProof/>
              </w:rPr>
              <w:t xml:space="preserve">Líder </w:t>
            </w:r>
            <w:r w:rsidRPr="00D207FF">
              <w:rPr>
                <w:rStyle w:val="Hyperlink"/>
                <w:noProof/>
              </w:rPr>
              <w:t xml:space="preserve"> </w:t>
            </w:r>
            <w:r w:rsidRPr="00D207FF">
              <w:rPr>
                <w:rStyle w:val="Hyperlink"/>
                <w:rFonts w:ascii="Avenir Next" w:hAnsi="Avenir Next"/>
                <w:noProof/>
              </w:rPr>
              <w:t>Diocesano de la UTO: Responsabilidades para el proceso de concesión</w:t>
            </w:r>
            <w:r>
              <w:rPr>
                <w:noProof/>
                <w:webHidden/>
              </w:rPr>
              <w:tab/>
            </w:r>
            <w:r>
              <w:rPr>
                <w:noProof/>
                <w:webHidden/>
              </w:rPr>
              <w:fldChar w:fldCharType="begin"/>
            </w:r>
            <w:r>
              <w:rPr>
                <w:noProof/>
                <w:webHidden/>
              </w:rPr>
              <w:instrText xml:space="preserve"> PAGEREF _Toc167958184 \h </w:instrText>
            </w:r>
            <w:r>
              <w:rPr>
                <w:noProof/>
                <w:webHidden/>
              </w:rPr>
            </w:r>
            <w:r>
              <w:rPr>
                <w:noProof/>
                <w:webHidden/>
              </w:rPr>
              <w:fldChar w:fldCharType="separate"/>
            </w:r>
            <w:r>
              <w:rPr>
                <w:noProof/>
                <w:webHidden/>
              </w:rPr>
              <w:t>14</w:t>
            </w:r>
            <w:r>
              <w:rPr>
                <w:noProof/>
                <w:webHidden/>
              </w:rPr>
              <w:fldChar w:fldCharType="end"/>
            </w:r>
          </w:hyperlink>
        </w:p>
        <w:p w14:paraId="6C1BF2F8" w14:textId="27B92C86"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85" w:history="1">
            <w:r w:rsidRPr="00D207FF">
              <w:rPr>
                <w:rStyle w:val="Hyperlink"/>
                <w:rFonts w:ascii="Avenir Next" w:hAnsi="Avenir Next"/>
                <w:noProof/>
              </w:rPr>
              <w:t>Diocesano de Evaluación de Subvenciones UTO</w:t>
            </w:r>
            <w:r>
              <w:rPr>
                <w:noProof/>
                <w:webHidden/>
              </w:rPr>
              <w:tab/>
            </w:r>
            <w:r>
              <w:rPr>
                <w:noProof/>
                <w:webHidden/>
              </w:rPr>
              <w:fldChar w:fldCharType="begin"/>
            </w:r>
            <w:r>
              <w:rPr>
                <w:noProof/>
                <w:webHidden/>
              </w:rPr>
              <w:instrText xml:space="preserve"> PAGEREF _Toc167958185 \h </w:instrText>
            </w:r>
            <w:r>
              <w:rPr>
                <w:noProof/>
                <w:webHidden/>
              </w:rPr>
            </w:r>
            <w:r>
              <w:rPr>
                <w:noProof/>
                <w:webHidden/>
              </w:rPr>
              <w:fldChar w:fldCharType="separate"/>
            </w:r>
            <w:r>
              <w:rPr>
                <w:noProof/>
                <w:webHidden/>
              </w:rPr>
              <w:t>15</w:t>
            </w:r>
            <w:r>
              <w:rPr>
                <w:noProof/>
                <w:webHidden/>
              </w:rPr>
              <w:fldChar w:fldCharType="end"/>
            </w:r>
          </w:hyperlink>
        </w:p>
        <w:p w14:paraId="074506B3" w14:textId="0B6E9842" w:rsidR="00DD4156" w:rsidRDefault="00DD4156">
          <w:pPr>
            <w:pStyle w:val="TOC1"/>
            <w:tabs>
              <w:tab w:val="right" w:leader="dot" w:pos="10790"/>
            </w:tabs>
            <w:rPr>
              <w:rFonts w:eastAsiaTheme="minorEastAsia"/>
              <w:b w:val="0"/>
              <w:noProof/>
              <w:kern w:val="2"/>
              <w:lang w:val="en-US"/>
              <w14:ligatures w14:val="standardContextual"/>
            </w:rPr>
          </w:pPr>
          <w:hyperlink w:anchor="_Toc167958186" w:history="1">
            <w:r w:rsidRPr="00D207FF">
              <w:rPr>
                <w:rStyle w:val="Hyperlink"/>
                <w:rFonts w:ascii="Avenir Next" w:eastAsia="Avenir Next" w:hAnsi="Avenir Next" w:cs="Avenir Next"/>
                <w:noProof/>
              </w:rPr>
              <w:t>Finanzas</w:t>
            </w:r>
            <w:r>
              <w:rPr>
                <w:noProof/>
                <w:webHidden/>
              </w:rPr>
              <w:tab/>
            </w:r>
            <w:r>
              <w:rPr>
                <w:noProof/>
                <w:webHidden/>
              </w:rPr>
              <w:fldChar w:fldCharType="begin"/>
            </w:r>
            <w:r>
              <w:rPr>
                <w:noProof/>
                <w:webHidden/>
              </w:rPr>
              <w:instrText xml:space="preserve"> PAGEREF _Toc167958186 \h </w:instrText>
            </w:r>
            <w:r>
              <w:rPr>
                <w:noProof/>
                <w:webHidden/>
              </w:rPr>
            </w:r>
            <w:r>
              <w:rPr>
                <w:noProof/>
                <w:webHidden/>
              </w:rPr>
              <w:fldChar w:fldCharType="separate"/>
            </w:r>
            <w:r>
              <w:rPr>
                <w:noProof/>
                <w:webHidden/>
              </w:rPr>
              <w:t>17</w:t>
            </w:r>
            <w:r>
              <w:rPr>
                <w:noProof/>
                <w:webHidden/>
              </w:rPr>
              <w:fldChar w:fldCharType="end"/>
            </w:r>
          </w:hyperlink>
        </w:p>
        <w:p w14:paraId="7E1EC0CA" w14:textId="0DA8ADBF"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87" w:history="1">
            <w:r w:rsidRPr="00D207FF">
              <w:rPr>
                <w:rStyle w:val="Hyperlink"/>
                <w:rFonts w:ascii="Avenir Next" w:eastAsia="Avenir Next" w:hAnsi="Avenir Next" w:cs="Avenir Next"/>
                <w:noProof/>
              </w:rPr>
              <w:t>Oferta United Thank Recaudación de fondos: mejores prácticas</w:t>
            </w:r>
            <w:r>
              <w:rPr>
                <w:noProof/>
                <w:webHidden/>
              </w:rPr>
              <w:tab/>
            </w:r>
            <w:r>
              <w:rPr>
                <w:noProof/>
                <w:webHidden/>
              </w:rPr>
              <w:fldChar w:fldCharType="begin"/>
            </w:r>
            <w:r>
              <w:rPr>
                <w:noProof/>
                <w:webHidden/>
              </w:rPr>
              <w:instrText xml:space="preserve"> PAGEREF _Toc167958187 \h </w:instrText>
            </w:r>
            <w:r>
              <w:rPr>
                <w:noProof/>
                <w:webHidden/>
              </w:rPr>
            </w:r>
            <w:r>
              <w:rPr>
                <w:noProof/>
                <w:webHidden/>
              </w:rPr>
              <w:fldChar w:fldCharType="separate"/>
            </w:r>
            <w:r>
              <w:rPr>
                <w:noProof/>
                <w:webHidden/>
              </w:rPr>
              <w:t>17</w:t>
            </w:r>
            <w:r>
              <w:rPr>
                <w:noProof/>
                <w:webHidden/>
              </w:rPr>
              <w:fldChar w:fldCharType="end"/>
            </w:r>
          </w:hyperlink>
        </w:p>
        <w:p w14:paraId="7CD6F553" w14:textId="47E79F57"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88" w:history="1">
            <w:r w:rsidRPr="00D207FF">
              <w:rPr>
                <w:rStyle w:val="Hyperlink"/>
                <w:rFonts w:ascii="Avenir Next" w:eastAsia="Avenir Next" w:hAnsi="Avenir Next" w:cs="Avenir Next"/>
                <w:noProof/>
              </w:rPr>
              <w:t>Para reuniones parroquiales</w:t>
            </w:r>
            <w:r>
              <w:rPr>
                <w:noProof/>
                <w:webHidden/>
              </w:rPr>
              <w:tab/>
            </w:r>
            <w:r>
              <w:rPr>
                <w:noProof/>
                <w:webHidden/>
              </w:rPr>
              <w:fldChar w:fldCharType="begin"/>
            </w:r>
            <w:r>
              <w:rPr>
                <w:noProof/>
                <w:webHidden/>
              </w:rPr>
              <w:instrText xml:space="preserve"> PAGEREF _Toc167958188 \h </w:instrText>
            </w:r>
            <w:r>
              <w:rPr>
                <w:noProof/>
                <w:webHidden/>
              </w:rPr>
            </w:r>
            <w:r>
              <w:rPr>
                <w:noProof/>
                <w:webHidden/>
              </w:rPr>
              <w:fldChar w:fldCharType="separate"/>
            </w:r>
            <w:r>
              <w:rPr>
                <w:noProof/>
                <w:webHidden/>
              </w:rPr>
              <w:t>17</w:t>
            </w:r>
            <w:r>
              <w:rPr>
                <w:noProof/>
                <w:webHidden/>
              </w:rPr>
              <w:fldChar w:fldCharType="end"/>
            </w:r>
          </w:hyperlink>
        </w:p>
        <w:p w14:paraId="5D8E5960" w14:textId="4D6F7FEC"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89" w:history="1">
            <w:r w:rsidRPr="00D207FF">
              <w:rPr>
                <w:rStyle w:val="Hyperlink"/>
                <w:rFonts w:ascii="Avenir Next" w:eastAsia="Avenir Next" w:hAnsi="Avenir Next" w:cs="Avenir Next"/>
                <w:noProof/>
              </w:rPr>
              <w:t>Reuniones de la OTU celebradas en la Convención Diocesana</w:t>
            </w:r>
            <w:r>
              <w:rPr>
                <w:noProof/>
                <w:webHidden/>
              </w:rPr>
              <w:tab/>
            </w:r>
            <w:r>
              <w:rPr>
                <w:noProof/>
                <w:webHidden/>
              </w:rPr>
              <w:fldChar w:fldCharType="begin"/>
            </w:r>
            <w:r>
              <w:rPr>
                <w:noProof/>
                <w:webHidden/>
              </w:rPr>
              <w:instrText xml:space="preserve"> PAGEREF _Toc167958189 \h </w:instrText>
            </w:r>
            <w:r>
              <w:rPr>
                <w:noProof/>
                <w:webHidden/>
              </w:rPr>
            </w:r>
            <w:r>
              <w:rPr>
                <w:noProof/>
                <w:webHidden/>
              </w:rPr>
              <w:fldChar w:fldCharType="separate"/>
            </w:r>
            <w:r>
              <w:rPr>
                <w:noProof/>
                <w:webHidden/>
              </w:rPr>
              <w:t>18</w:t>
            </w:r>
            <w:r>
              <w:rPr>
                <w:noProof/>
                <w:webHidden/>
              </w:rPr>
              <w:fldChar w:fldCharType="end"/>
            </w:r>
          </w:hyperlink>
        </w:p>
        <w:p w14:paraId="3907AB31" w14:textId="435103E7"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90" w:history="1">
            <w:r w:rsidRPr="00D207FF">
              <w:rPr>
                <w:rStyle w:val="Hyperlink"/>
                <w:rFonts w:ascii="Avenir Next" w:eastAsia="Avenir Next" w:hAnsi="Avenir Next" w:cs="Avenir Next"/>
                <w:noProof/>
              </w:rPr>
              <w:t>Recordatorios básicos sobre donaciones a la UTO</w:t>
            </w:r>
            <w:r>
              <w:rPr>
                <w:noProof/>
                <w:webHidden/>
              </w:rPr>
              <w:tab/>
            </w:r>
            <w:r>
              <w:rPr>
                <w:noProof/>
                <w:webHidden/>
              </w:rPr>
              <w:fldChar w:fldCharType="begin"/>
            </w:r>
            <w:r>
              <w:rPr>
                <w:noProof/>
                <w:webHidden/>
              </w:rPr>
              <w:instrText xml:space="preserve"> PAGEREF _Toc167958190 \h </w:instrText>
            </w:r>
            <w:r>
              <w:rPr>
                <w:noProof/>
                <w:webHidden/>
              </w:rPr>
            </w:r>
            <w:r>
              <w:rPr>
                <w:noProof/>
                <w:webHidden/>
              </w:rPr>
              <w:fldChar w:fldCharType="separate"/>
            </w:r>
            <w:r>
              <w:rPr>
                <w:noProof/>
                <w:webHidden/>
              </w:rPr>
              <w:t>18</w:t>
            </w:r>
            <w:r>
              <w:rPr>
                <w:noProof/>
                <w:webHidden/>
              </w:rPr>
              <w:fldChar w:fldCharType="end"/>
            </w:r>
          </w:hyperlink>
        </w:p>
        <w:p w14:paraId="763F3F2E" w14:textId="74A1557D"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91" w:history="1">
            <w:r w:rsidRPr="00D207FF">
              <w:rPr>
                <w:rStyle w:val="Hyperlink"/>
                <w:rFonts w:ascii="Avenir Next" w:eastAsia="Avenir Next" w:hAnsi="Avenir Next" w:cs="Avenir Next"/>
                <w:noProof/>
              </w:rPr>
              <w:t>Manejo de donaciones “fuera de lo común”</w:t>
            </w:r>
            <w:r>
              <w:rPr>
                <w:noProof/>
                <w:webHidden/>
              </w:rPr>
              <w:tab/>
            </w:r>
            <w:r>
              <w:rPr>
                <w:noProof/>
                <w:webHidden/>
              </w:rPr>
              <w:fldChar w:fldCharType="begin"/>
            </w:r>
            <w:r>
              <w:rPr>
                <w:noProof/>
                <w:webHidden/>
              </w:rPr>
              <w:instrText xml:space="preserve"> PAGEREF _Toc167958191 \h </w:instrText>
            </w:r>
            <w:r>
              <w:rPr>
                <w:noProof/>
                <w:webHidden/>
              </w:rPr>
            </w:r>
            <w:r>
              <w:rPr>
                <w:noProof/>
                <w:webHidden/>
              </w:rPr>
              <w:fldChar w:fldCharType="separate"/>
            </w:r>
            <w:r>
              <w:rPr>
                <w:noProof/>
                <w:webHidden/>
              </w:rPr>
              <w:t>18</w:t>
            </w:r>
            <w:r>
              <w:rPr>
                <w:noProof/>
                <w:webHidden/>
              </w:rPr>
              <w:fldChar w:fldCharType="end"/>
            </w:r>
          </w:hyperlink>
        </w:p>
        <w:p w14:paraId="7367B361" w14:textId="735ABCD5"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92" w:history="1">
            <w:r w:rsidRPr="00D207FF">
              <w:rPr>
                <w:rStyle w:val="Hyperlink"/>
                <w:rFonts w:ascii="Avenir Next" w:eastAsia="Avenir Next" w:hAnsi="Avenir Next" w:cs="Avenir Next"/>
                <w:noProof/>
              </w:rPr>
              <w:t>Respecto a los reconocimientos por las ofertas de la UTO</w:t>
            </w:r>
            <w:r>
              <w:rPr>
                <w:noProof/>
                <w:webHidden/>
              </w:rPr>
              <w:tab/>
            </w:r>
            <w:r>
              <w:rPr>
                <w:noProof/>
                <w:webHidden/>
              </w:rPr>
              <w:fldChar w:fldCharType="begin"/>
            </w:r>
            <w:r>
              <w:rPr>
                <w:noProof/>
                <w:webHidden/>
              </w:rPr>
              <w:instrText xml:space="preserve"> PAGEREF _Toc167958192 \h </w:instrText>
            </w:r>
            <w:r>
              <w:rPr>
                <w:noProof/>
                <w:webHidden/>
              </w:rPr>
            </w:r>
            <w:r>
              <w:rPr>
                <w:noProof/>
                <w:webHidden/>
              </w:rPr>
              <w:fldChar w:fldCharType="separate"/>
            </w:r>
            <w:r>
              <w:rPr>
                <w:noProof/>
                <w:webHidden/>
              </w:rPr>
              <w:t>18</w:t>
            </w:r>
            <w:r>
              <w:rPr>
                <w:noProof/>
                <w:webHidden/>
              </w:rPr>
              <w:fldChar w:fldCharType="end"/>
            </w:r>
          </w:hyperlink>
        </w:p>
        <w:p w14:paraId="6C599130" w14:textId="1B788337" w:rsidR="00DD4156" w:rsidRDefault="00DD4156">
          <w:pPr>
            <w:pStyle w:val="TOC1"/>
            <w:tabs>
              <w:tab w:val="right" w:leader="dot" w:pos="10790"/>
            </w:tabs>
            <w:rPr>
              <w:rFonts w:eastAsiaTheme="minorEastAsia"/>
              <w:b w:val="0"/>
              <w:noProof/>
              <w:kern w:val="2"/>
              <w:lang w:val="en-US"/>
              <w14:ligatures w14:val="standardContextual"/>
            </w:rPr>
          </w:pPr>
          <w:hyperlink w:anchor="_Toc167958193" w:history="1">
            <w:r w:rsidRPr="00D207FF">
              <w:rPr>
                <w:rStyle w:val="Hyperlink"/>
                <w:rFonts w:ascii="Avenir Next" w:hAnsi="Avenir Next"/>
                <w:noProof/>
              </w:rPr>
              <w:t>Lista de recursos de la OTU</w:t>
            </w:r>
            <w:r>
              <w:rPr>
                <w:noProof/>
                <w:webHidden/>
              </w:rPr>
              <w:tab/>
            </w:r>
            <w:r>
              <w:rPr>
                <w:noProof/>
                <w:webHidden/>
              </w:rPr>
              <w:fldChar w:fldCharType="begin"/>
            </w:r>
            <w:r>
              <w:rPr>
                <w:noProof/>
                <w:webHidden/>
              </w:rPr>
              <w:instrText xml:space="preserve"> PAGEREF _Toc167958193 \h </w:instrText>
            </w:r>
            <w:r>
              <w:rPr>
                <w:noProof/>
                <w:webHidden/>
              </w:rPr>
            </w:r>
            <w:r>
              <w:rPr>
                <w:noProof/>
                <w:webHidden/>
              </w:rPr>
              <w:fldChar w:fldCharType="separate"/>
            </w:r>
            <w:r>
              <w:rPr>
                <w:noProof/>
                <w:webHidden/>
              </w:rPr>
              <w:t>19</w:t>
            </w:r>
            <w:r>
              <w:rPr>
                <w:noProof/>
                <w:webHidden/>
              </w:rPr>
              <w:fldChar w:fldCharType="end"/>
            </w:r>
          </w:hyperlink>
        </w:p>
        <w:p w14:paraId="4323CF81" w14:textId="34D74E56" w:rsidR="00DD4156" w:rsidRDefault="00DD4156">
          <w:pPr>
            <w:pStyle w:val="TOC3"/>
            <w:tabs>
              <w:tab w:val="right" w:leader="dot" w:pos="10790"/>
            </w:tabs>
            <w:rPr>
              <w:rFonts w:eastAsiaTheme="minorEastAsia"/>
              <w:noProof/>
              <w:kern w:val="2"/>
              <w:sz w:val="24"/>
              <w:szCs w:val="24"/>
              <w:lang w:val="en-US"/>
              <w14:ligatures w14:val="standardContextual"/>
            </w:rPr>
          </w:pPr>
          <w:hyperlink w:anchor="_Toc167958194" w:history="1">
            <w:r w:rsidRPr="00D207FF">
              <w:rPr>
                <w:rStyle w:val="Hyperlink"/>
                <w:rFonts w:ascii="Avenir Next" w:hAnsi="Avenir Next"/>
                <w:noProof/>
              </w:rPr>
              <w:t>Recursos personalizables para líderes de la UTO</w:t>
            </w:r>
            <w:r>
              <w:rPr>
                <w:noProof/>
                <w:webHidden/>
              </w:rPr>
              <w:tab/>
            </w:r>
            <w:r>
              <w:rPr>
                <w:noProof/>
                <w:webHidden/>
              </w:rPr>
              <w:fldChar w:fldCharType="begin"/>
            </w:r>
            <w:r>
              <w:rPr>
                <w:noProof/>
                <w:webHidden/>
              </w:rPr>
              <w:instrText xml:space="preserve"> PAGEREF _Toc167958194 \h </w:instrText>
            </w:r>
            <w:r>
              <w:rPr>
                <w:noProof/>
                <w:webHidden/>
              </w:rPr>
            </w:r>
            <w:r>
              <w:rPr>
                <w:noProof/>
                <w:webHidden/>
              </w:rPr>
              <w:fldChar w:fldCharType="separate"/>
            </w:r>
            <w:r>
              <w:rPr>
                <w:noProof/>
                <w:webHidden/>
              </w:rPr>
              <w:t>19</w:t>
            </w:r>
            <w:r>
              <w:rPr>
                <w:noProof/>
                <w:webHidden/>
              </w:rPr>
              <w:fldChar w:fldCharType="end"/>
            </w:r>
          </w:hyperlink>
        </w:p>
        <w:p w14:paraId="05A2CE7C" w14:textId="4FDC6573" w:rsidR="00E94856" w:rsidRPr="00CB7A5C" w:rsidRDefault="00E94856" w:rsidP="00C87516">
          <w:pPr>
            <w:rPr>
              <w:rFonts w:ascii="Avenir Next" w:hAnsi="Avenir Next"/>
              <w:sz w:val="24"/>
              <w:szCs w:val="24"/>
            </w:rPr>
          </w:pPr>
          <w:r w:rsidRPr="00CB7A5C">
            <w:rPr>
              <w:rFonts w:ascii="Avenir Next" w:hAnsi="Avenir Next"/>
              <w:b/>
              <w:bCs/>
              <w:noProof/>
              <w:sz w:val="24"/>
              <w:szCs w:val="24"/>
            </w:rPr>
            <w:fldChar w:fldCharType="end"/>
          </w:r>
        </w:p>
      </w:sdtContent>
    </w:sdt>
    <w:p w14:paraId="51D82BDC" w14:textId="77777777" w:rsidR="007140F1" w:rsidRPr="00CB7A5C" w:rsidRDefault="007140F1" w:rsidP="00C87516">
      <w:pPr>
        <w:tabs>
          <w:tab w:val="left" w:pos="630"/>
          <w:tab w:val="left" w:pos="1440"/>
        </w:tabs>
        <w:ind w:right="1789"/>
        <w:rPr>
          <w:rFonts w:ascii="Avenir Next" w:hAnsi="Avenir Next"/>
          <w:color w:val="727272"/>
          <w:spacing w:val="1"/>
          <w:w w:val="105"/>
          <w:sz w:val="24"/>
          <w:szCs w:val="24"/>
        </w:rPr>
      </w:pPr>
    </w:p>
    <w:p w14:paraId="6D177554" w14:textId="77777777" w:rsidR="00E94856" w:rsidRPr="00CB7A5C" w:rsidRDefault="00E94856" w:rsidP="00C87516">
      <w:pPr>
        <w:rPr>
          <w:rFonts w:ascii="Avenir Next" w:hAnsi="Avenir Next" w:cs="Times New Roman"/>
          <w:sz w:val="24"/>
          <w:szCs w:val="24"/>
        </w:rPr>
      </w:pPr>
      <w:r w:rsidRPr="00CB7A5C">
        <w:rPr>
          <w:rFonts w:ascii="Avenir Next" w:hAnsi="Avenir Next" w:cs="Times New Roman"/>
          <w:sz w:val="24"/>
          <w:szCs w:val="24"/>
        </w:rPr>
        <w:br w:type="page"/>
      </w:r>
    </w:p>
    <w:p w14:paraId="02C04864" w14:textId="10D9106F" w:rsidR="0026640F" w:rsidRPr="00CB7A5C" w:rsidRDefault="00E742DE" w:rsidP="00C87516">
      <w:pPr>
        <w:pStyle w:val="Heading1"/>
        <w:spacing w:after="0"/>
        <w:rPr>
          <w:rFonts w:ascii="Avenir Next" w:hAnsi="Avenir Next"/>
          <w:color w:val="0070C0"/>
        </w:rPr>
      </w:pPr>
      <w:bookmarkStart w:id="1" w:name="_Toc167958165"/>
      <w:r w:rsidRPr="00CB7A5C">
        <w:rPr>
          <w:rFonts w:ascii="Avenir Next" w:hAnsi="Avenir Next"/>
          <w:color w:val="0070C0"/>
        </w:rPr>
        <w:lastRenderedPageBreak/>
        <w:t xml:space="preserve">Mensaje del </w:t>
      </w:r>
      <w:r w:rsidR="003C61A5" w:rsidRPr="00CB7A5C">
        <w:rPr>
          <w:rFonts w:ascii="Avenir Next" w:hAnsi="Avenir Next"/>
          <w:color w:val="0070C0"/>
        </w:rPr>
        <w:br/>
      </w:r>
      <w:r w:rsidRPr="00CB7A5C">
        <w:rPr>
          <w:rFonts w:ascii="Avenir Next" w:hAnsi="Avenir Next"/>
          <w:color w:val="0070C0"/>
        </w:rPr>
        <w:t>Presidente de la Junta de la Ofrenda Unida de Gracias</w:t>
      </w:r>
      <w:bookmarkEnd w:id="1"/>
    </w:p>
    <w:p w14:paraId="2893F3E9" w14:textId="4EDD983B" w:rsidR="003D4802" w:rsidRPr="00CB7A5C" w:rsidRDefault="003D4802" w:rsidP="00C87516">
      <w:pPr>
        <w:pStyle w:val="Heading3"/>
        <w:spacing w:before="0"/>
        <w:jc w:val="left"/>
        <w:rPr>
          <w:rFonts w:ascii="Avenir Next" w:hAnsi="Avenir Next"/>
          <w:color w:val="00B0F0"/>
          <w:sz w:val="32"/>
          <w:szCs w:val="32"/>
        </w:rPr>
      </w:pPr>
      <w:bookmarkStart w:id="2" w:name="_Toc68617386"/>
      <w:bookmarkStart w:id="3" w:name="_Toc167958166"/>
      <w:r w:rsidRPr="5553449F">
        <w:rPr>
          <w:rFonts w:ascii="Avenir Next" w:hAnsi="Avenir Next"/>
          <w:color w:val="00B0F0"/>
          <w:sz w:val="32"/>
          <w:szCs w:val="32"/>
        </w:rPr>
        <w:t>Oración unida de ofrenda de agradecimiento</w:t>
      </w:r>
      <w:bookmarkEnd w:id="2"/>
      <w:bookmarkEnd w:id="3"/>
    </w:p>
    <w:p w14:paraId="4F00FA06" w14:textId="77777777" w:rsidR="003D4802" w:rsidRPr="0002279A" w:rsidRDefault="003D4802" w:rsidP="00C87516">
      <w:pPr>
        <w:rPr>
          <w:rFonts w:ascii="Avenir Next" w:hAnsi="Avenir Next" w:cs="Times New Roman"/>
          <w:color w:val="000000"/>
        </w:rPr>
      </w:pPr>
      <w:r w:rsidRPr="0002279A">
        <w:rPr>
          <w:rFonts w:ascii="Avenir Next" w:hAnsi="Avenir Next" w:cs="Times New Roman"/>
          <w:color w:val="000000"/>
        </w:rPr>
        <w:t>Dios misericordioso, venimos ante ti sabiendo que, aunque somos variados en nuestros dones, estamos unidos como trabajadores de tu cosecha. Con corazones agradecidos, damos gracias por las bendiciones y los desafíos que inspiran el trabajo de la Ofrenda Unida de Acción de Gracias. Que las ofrendas dadas a la UTO como expresión de gratitud sigan abordando las necesidades de nuestro mundo en constante cambio. Todo esto lo pedimos a través de Jesucristo, cuya vida es un modelo que nos esforzamos por seguir. Amén.</w:t>
      </w:r>
    </w:p>
    <w:p w14:paraId="4B4EC979" w14:textId="77777777" w:rsidR="003D4802" w:rsidRPr="0002279A" w:rsidRDefault="003D4802" w:rsidP="00C87516">
      <w:pPr>
        <w:tabs>
          <w:tab w:val="left" w:pos="0"/>
        </w:tabs>
        <w:rPr>
          <w:rFonts w:ascii="Avenir Next" w:hAnsi="Avenir Next" w:cs="Times New Roman"/>
          <w:sz w:val="10"/>
          <w:szCs w:val="10"/>
        </w:rPr>
      </w:pPr>
    </w:p>
    <w:p w14:paraId="4E1FFAEE" w14:textId="77777777" w:rsidR="00CB7A5C" w:rsidRPr="0002279A" w:rsidRDefault="00B900DB" w:rsidP="00C87516">
      <w:pPr>
        <w:tabs>
          <w:tab w:val="left" w:pos="0"/>
        </w:tabs>
        <w:rPr>
          <w:rFonts w:ascii="Avenir Next" w:hAnsi="Avenir Next" w:cs="Times New Roman"/>
          <w:i/>
        </w:rPr>
      </w:pPr>
      <w:r w:rsidRPr="0002279A">
        <w:rPr>
          <w:rFonts w:ascii="Avenir Next" w:hAnsi="Avenir Next" w:cs="Times New Roman"/>
          <w:i/>
        </w:rPr>
        <w:t xml:space="preserve">¿Preguntas? Comuníquese con la Oficial de Personal de la UTO, la Reverenda Canóniga Heather Melton: </w:t>
      </w:r>
      <w:hyperlink r:id="rId12" w:history="1">
        <w:r w:rsidRPr="0002279A">
          <w:rPr>
            <w:rStyle w:val="Hyperlink"/>
            <w:rFonts w:ascii="Avenir Next" w:hAnsi="Avenir Next" w:cs="Times New Roman"/>
            <w:i/>
          </w:rPr>
          <w:t xml:space="preserve">hmelton@episcopalchurch.org </w:t>
        </w:r>
      </w:hyperlink>
      <w:r w:rsidRPr="0002279A">
        <w:rPr>
          <w:rFonts w:ascii="Avenir Next" w:hAnsi="Avenir Next" w:cs="Times New Roman"/>
          <w:i/>
        </w:rPr>
        <w:t>.</w:t>
      </w:r>
    </w:p>
    <w:p w14:paraId="290BCD7D" w14:textId="77777777" w:rsidR="00CB7A5C" w:rsidRDefault="00CB7A5C" w:rsidP="00C87516">
      <w:pPr>
        <w:tabs>
          <w:tab w:val="left" w:pos="0"/>
        </w:tabs>
        <w:rPr>
          <w:rFonts w:ascii="Avenir Next" w:hAnsi="Avenir Next" w:cs="Times New Roman"/>
          <w:i/>
          <w:sz w:val="24"/>
          <w:szCs w:val="24"/>
        </w:rPr>
      </w:pPr>
    </w:p>
    <w:p w14:paraId="72EDD0F3" w14:textId="7FFA895C" w:rsidR="00562B22" w:rsidRPr="0002279A" w:rsidRDefault="00000000" w:rsidP="0002279A">
      <w:pPr>
        <w:pStyle w:val="Quote"/>
        <w:rPr>
          <w:rFonts w:ascii="Avenir Next" w:hAnsi="Avenir Next"/>
          <w:sz w:val="20"/>
          <w:szCs w:val="20"/>
        </w:rPr>
      </w:pPr>
      <w:hyperlink w:anchor="TOC1" w:history="1">
        <w:r w:rsidR="00CB7A5C" w:rsidRPr="00CB7A5C">
          <w:rPr>
            <w:rStyle w:val="Hyperlink"/>
            <w:rFonts w:ascii="Avenir Next" w:hAnsi="Avenir Next"/>
            <w:sz w:val="20"/>
            <w:szCs w:val="20"/>
          </w:rPr>
          <w:t>Haga clic aquí para regresar a la tabla de contenido.</w:t>
        </w:r>
      </w:hyperlink>
      <w:r w:rsidR="00562B22" w:rsidRPr="00CB7A5C">
        <w:rPr>
          <w:rFonts w:ascii="Avenir Next" w:hAnsi="Avenir Next" w:cs="Times New Roman"/>
          <w:sz w:val="24"/>
          <w:szCs w:val="24"/>
        </w:rPr>
        <w:br w:type="page"/>
      </w:r>
    </w:p>
    <w:p w14:paraId="3A2BAC9E" w14:textId="77777777" w:rsidR="00DD4156" w:rsidRDefault="00E742DE" w:rsidP="00200E1E">
      <w:pPr>
        <w:pStyle w:val="Heading1"/>
        <w:spacing w:after="0"/>
        <w:rPr>
          <w:rFonts w:ascii="Avenir Next" w:hAnsi="Avenir Next"/>
          <w:color w:val="0070C0"/>
        </w:rPr>
      </w:pPr>
      <w:bookmarkStart w:id="4" w:name="_Toc167958167"/>
      <w:r w:rsidRPr="00CB7A5C">
        <w:rPr>
          <w:rFonts w:ascii="Avenir Next" w:hAnsi="Avenir Next"/>
          <w:color w:val="0070C0"/>
        </w:rPr>
        <w:lastRenderedPageBreak/>
        <w:t xml:space="preserve">Funciones en la estructura de la </w:t>
      </w:r>
    </w:p>
    <w:p w14:paraId="2875F683" w14:textId="70990A43" w:rsidR="00E742DE" w:rsidRPr="00CB7A5C" w:rsidRDefault="00E742DE" w:rsidP="00200E1E">
      <w:pPr>
        <w:pStyle w:val="Heading1"/>
        <w:spacing w:after="0"/>
        <w:rPr>
          <w:rFonts w:ascii="Avenir Next" w:hAnsi="Avenir Next"/>
          <w:color w:val="0070C0"/>
        </w:rPr>
      </w:pPr>
      <w:r w:rsidRPr="00CB7A5C">
        <w:rPr>
          <w:rFonts w:ascii="Avenir Next" w:hAnsi="Avenir Next"/>
          <w:color w:val="0070C0"/>
        </w:rPr>
        <w:t>Ofrenda Unida de Gracias</w:t>
      </w:r>
      <w:bookmarkEnd w:id="4"/>
    </w:p>
    <w:p w14:paraId="314C710A" w14:textId="1844A808" w:rsidR="00E742DE" w:rsidRPr="0002279A" w:rsidRDefault="00E742DE" w:rsidP="00C87516">
      <w:pPr>
        <w:pStyle w:val="BodyText"/>
        <w:tabs>
          <w:tab w:val="left" w:pos="0"/>
        </w:tabs>
        <w:ind w:left="0"/>
        <w:rPr>
          <w:rFonts w:ascii="Avenir Next" w:hAnsi="Avenir Next" w:cs="Times New Roman"/>
          <w:color w:val="000000" w:themeColor="text1"/>
          <w:sz w:val="22"/>
          <w:szCs w:val="22"/>
        </w:rPr>
      </w:pPr>
      <w:r w:rsidRPr="0002279A">
        <w:rPr>
          <w:rFonts w:ascii="Avenir Next" w:hAnsi="Avenir Next" w:cs="Times New Roman"/>
          <w:color w:val="000000" w:themeColor="text1"/>
          <w:sz w:val="22"/>
          <w:szCs w:val="22"/>
        </w:rPr>
        <w:t>La Ofrenda Unida de Gracias (UTO) se fundó como una red de base para enseñar la práctica de utilizar ofrendas de gracias para profundizar nuestra conciencia individual de las bendiciones que Dios nos otorga cada día y para financiar ministerios innovadores en toda la iglesia. Nuestra misión y estructura siguen siendo las mismas que cuando se fundaron por primera vez, y estamos agradecidos de que usted sea parte de este maravilloso ministerio de disciplina espiritual y financiamiento de misiones.</w:t>
      </w:r>
    </w:p>
    <w:p w14:paraId="7D784253" w14:textId="77777777" w:rsidR="007032F2" w:rsidRPr="0002279A" w:rsidRDefault="007032F2" w:rsidP="00C87516">
      <w:pPr>
        <w:pStyle w:val="BodyText"/>
        <w:tabs>
          <w:tab w:val="left" w:pos="0"/>
        </w:tabs>
        <w:ind w:left="0"/>
        <w:rPr>
          <w:rFonts w:ascii="Avenir Next" w:hAnsi="Avenir Next" w:cs="Times New Roman"/>
          <w:color w:val="000000" w:themeColor="text1"/>
          <w:sz w:val="10"/>
          <w:szCs w:val="10"/>
        </w:rPr>
      </w:pPr>
    </w:p>
    <w:p w14:paraId="5C9953F7" w14:textId="22B8005A" w:rsidR="0045365C" w:rsidRPr="00CB7A5C" w:rsidRDefault="004B6D05" w:rsidP="00C87516">
      <w:pPr>
        <w:pStyle w:val="Heading3"/>
        <w:spacing w:before="0"/>
        <w:jc w:val="left"/>
        <w:rPr>
          <w:rFonts w:ascii="Avenir Next" w:hAnsi="Avenir Next"/>
          <w:color w:val="00B0F0"/>
          <w:sz w:val="32"/>
          <w:szCs w:val="32"/>
        </w:rPr>
      </w:pPr>
      <w:bookmarkStart w:id="5" w:name="_Toc167958168"/>
      <w:r w:rsidRPr="00CB7A5C">
        <w:rPr>
          <w:rFonts w:ascii="Avenir Next" w:hAnsi="Avenir Next"/>
          <w:color w:val="00B0F0"/>
          <w:sz w:val="32"/>
          <w:szCs w:val="32"/>
        </w:rPr>
        <w:t>La caja azul</w:t>
      </w:r>
      <w:bookmarkEnd w:id="5"/>
    </w:p>
    <w:p w14:paraId="705461E1" w14:textId="0F2B0ACD" w:rsidR="0045365C" w:rsidRPr="0002279A" w:rsidRDefault="0045365C" w:rsidP="00C87516">
      <w:pPr>
        <w:pStyle w:val="BodyText"/>
        <w:ind w:left="0"/>
        <w:rPr>
          <w:rFonts w:ascii="Avenir Next" w:hAnsi="Avenir Next" w:cs="Times New Roman"/>
          <w:color w:val="000000" w:themeColor="text1"/>
          <w:sz w:val="22"/>
          <w:szCs w:val="22"/>
        </w:rPr>
      </w:pPr>
      <w:r w:rsidRPr="0002279A">
        <w:rPr>
          <w:rFonts w:ascii="Avenir Next" w:hAnsi="Avenir Next" w:cs="Times New Roman"/>
          <w:sz w:val="22"/>
          <w:szCs w:val="22"/>
        </w:rPr>
        <w:t xml:space="preserve">La Caja Azul fue creada como un receptáculo de monedas para recordar al usuario que debe dar gracias diariamente y por todas las cosas. Una Caja Azul colocada en cualquier lugar </w:t>
      </w:r>
      <w:r w:rsidRPr="0002279A">
        <w:rPr>
          <w:rFonts w:ascii="Avenir Next" w:hAnsi="Avenir Next" w:cs="Times New Roman"/>
          <w:color w:val="000000" w:themeColor="text1"/>
          <w:sz w:val="22"/>
          <w:szCs w:val="22"/>
        </w:rPr>
        <w:t>puede servir como recordatorio visual para ofrecer bendiciones grandes y pequeñas. Representa el corazón del ministerio de la Ofrenda Unida de Acción de Gracias y es un camino entre nuestras oraciones y la misión de la Iglesia Episcopal. Es un símbolo que nos permite, durante la semana, vincularnos a nuestra tradición cristiana de orar, reconocer que las bendiciones vienen de Dios (y en este caso hacer una ofrenda de agradecimiento cuando encontramos esas bendiciones), y estar presentes ante Cristo en el mundo ayudando a otros necesitados. Para muchos, el tamaño de la caja es un recordatorio de que todas las bendiciones, grandes o pequeñas, son regalos de Dios y que todas las ofrendas, grandes o pequeñas, se utilizan para la gloria de Dios y la construcción del Reino de Dios. Muchas personas ahora usan sus Cajas Azules UTO para guardar notas de agradecimiento y luego donar mediante cheque o en línea.</w:t>
      </w:r>
    </w:p>
    <w:p w14:paraId="009315C3" w14:textId="77777777" w:rsidR="0075180A" w:rsidRPr="0002279A" w:rsidRDefault="0075180A" w:rsidP="00C87516">
      <w:pPr>
        <w:pStyle w:val="BodyText"/>
        <w:ind w:left="0"/>
        <w:rPr>
          <w:rFonts w:ascii="Avenir Next" w:hAnsi="Avenir Next" w:cs="Times New Roman"/>
          <w:color w:val="000000" w:themeColor="text1"/>
          <w:sz w:val="10"/>
          <w:szCs w:val="10"/>
        </w:rPr>
      </w:pPr>
    </w:p>
    <w:p w14:paraId="000727D2" w14:textId="7103CA98" w:rsidR="003D4802" w:rsidRPr="00CB7A5C" w:rsidRDefault="003D4802" w:rsidP="00C87516">
      <w:pPr>
        <w:pStyle w:val="Heading3"/>
        <w:spacing w:before="0"/>
        <w:jc w:val="left"/>
        <w:rPr>
          <w:rFonts w:ascii="Avenir Next" w:hAnsi="Avenir Next"/>
          <w:color w:val="00B0F0"/>
          <w:sz w:val="32"/>
          <w:szCs w:val="32"/>
        </w:rPr>
      </w:pPr>
      <w:bookmarkStart w:id="6" w:name="_Toc68617387"/>
      <w:bookmarkStart w:id="7" w:name="_Toc167958169"/>
      <w:r w:rsidRPr="00CB7A5C">
        <w:rPr>
          <w:rFonts w:ascii="Avenir Next" w:hAnsi="Avenir Next"/>
          <w:color w:val="00B0F0"/>
          <w:sz w:val="32"/>
          <w:szCs w:val="32"/>
        </w:rPr>
        <w:t>Oración de la Caja Azul de la Ofrenda de Gracias de United</w:t>
      </w:r>
      <w:bookmarkEnd w:id="6"/>
      <w:bookmarkEnd w:id="7"/>
    </w:p>
    <w:p w14:paraId="2D8F4A7A" w14:textId="77777777" w:rsidR="003D4802" w:rsidRPr="0002279A" w:rsidRDefault="003D4802" w:rsidP="00C87516">
      <w:pPr>
        <w:rPr>
          <w:rFonts w:ascii="Avenir Next" w:hAnsi="Avenir Next" w:cs="Times New Roman"/>
          <w:color w:val="000000"/>
        </w:rPr>
      </w:pPr>
      <w:r w:rsidRPr="0002279A">
        <w:rPr>
          <w:rFonts w:ascii="Avenir Next" w:hAnsi="Avenir Next" w:cs="Times New Roman"/>
          <w:color w:val="000000"/>
        </w:rPr>
        <w:t>Dios todopoderoso te alabo</w:t>
      </w:r>
    </w:p>
    <w:p w14:paraId="6D290415" w14:textId="77777777" w:rsidR="003D4802" w:rsidRPr="0002279A" w:rsidRDefault="003D4802" w:rsidP="00C87516">
      <w:pPr>
        <w:rPr>
          <w:rFonts w:ascii="Avenir Next" w:hAnsi="Avenir Next" w:cs="Times New Roman"/>
          <w:color w:val="000000"/>
        </w:rPr>
      </w:pPr>
      <w:r w:rsidRPr="0002279A">
        <w:rPr>
          <w:rFonts w:ascii="Avenir Next" w:hAnsi="Avenir Next" w:cs="Times New Roman"/>
          <w:color w:val="000000"/>
        </w:rPr>
        <w:t>por bendecirme de muchas maneras.</w:t>
      </w:r>
    </w:p>
    <w:p w14:paraId="598E9855" w14:textId="77777777" w:rsidR="003D4802" w:rsidRPr="0002279A" w:rsidRDefault="003D4802" w:rsidP="00C87516">
      <w:pPr>
        <w:rPr>
          <w:rFonts w:ascii="Avenir Next" w:hAnsi="Avenir Next" w:cs="Times New Roman"/>
          <w:color w:val="000000"/>
        </w:rPr>
      </w:pPr>
      <w:r w:rsidRPr="0002279A">
        <w:rPr>
          <w:rFonts w:ascii="Avenir Next" w:hAnsi="Avenir Next" w:cs="Times New Roman"/>
          <w:color w:val="000000"/>
        </w:rPr>
        <w:t>Crea en mí un corazón agradecido</w:t>
      </w:r>
    </w:p>
    <w:p w14:paraId="4E76D4B6" w14:textId="77777777" w:rsidR="003D4802" w:rsidRPr="0002279A" w:rsidRDefault="003D4802" w:rsidP="00C87516">
      <w:pPr>
        <w:rPr>
          <w:rFonts w:ascii="Avenir Next" w:hAnsi="Avenir Next" w:cs="Times New Roman"/>
          <w:color w:val="000000"/>
        </w:rPr>
      </w:pPr>
      <w:r w:rsidRPr="0002279A">
        <w:rPr>
          <w:rFonts w:ascii="Avenir Next" w:hAnsi="Avenir Next" w:cs="Times New Roman"/>
          <w:color w:val="000000"/>
        </w:rPr>
        <w:t>y con este regalo comienza una bendición. Amén.</w:t>
      </w:r>
    </w:p>
    <w:p w14:paraId="703BE5CD" w14:textId="77777777" w:rsidR="0045365C" w:rsidRPr="0002279A" w:rsidRDefault="0045365C" w:rsidP="00C87516">
      <w:pPr>
        <w:pStyle w:val="BodyText"/>
        <w:tabs>
          <w:tab w:val="left" w:pos="0"/>
        </w:tabs>
        <w:ind w:left="0"/>
        <w:rPr>
          <w:rFonts w:ascii="Avenir Next" w:hAnsi="Avenir Next" w:cs="Times New Roman"/>
          <w:color w:val="000000" w:themeColor="text1"/>
          <w:sz w:val="10"/>
          <w:szCs w:val="10"/>
        </w:rPr>
      </w:pPr>
    </w:p>
    <w:p w14:paraId="44EBED6C" w14:textId="53D7CE92" w:rsidR="005A1129" w:rsidRPr="00CB7A5C" w:rsidRDefault="00BE63B6" w:rsidP="00C87516">
      <w:pPr>
        <w:pStyle w:val="Heading3"/>
        <w:spacing w:before="0"/>
        <w:jc w:val="left"/>
        <w:rPr>
          <w:rFonts w:ascii="Avenir Next" w:hAnsi="Avenir Next"/>
          <w:color w:val="00B0F0"/>
          <w:sz w:val="32"/>
          <w:szCs w:val="32"/>
        </w:rPr>
      </w:pPr>
      <w:bookmarkStart w:id="8" w:name="_Toc167958170"/>
      <w:r w:rsidRPr="00CB7A5C">
        <w:rPr>
          <w:rFonts w:ascii="Avenir Next" w:hAnsi="Avenir Next"/>
          <w:color w:val="00B0F0"/>
          <w:sz w:val="32"/>
          <w:szCs w:val="32"/>
        </w:rPr>
        <w:t>Cada episcopal pertenece a la Ofrenda Unida de Acción de Gracias</w:t>
      </w:r>
      <w:bookmarkEnd w:id="8"/>
    </w:p>
    <w:p w14:paraId="50E98DF5" w14:textId="14FC2E8A" w:rsidR="003D4802" w:rsidRPr="0002279A" w:rsidRDefault="005A1129" w:rsidP="00C87516">
      <w:pPr>
        <w:pStyle w:val="BodyText"/>
        <w:ind w:left="0"/>
        <w:rPr>
          <w:rFonts w:ascii="Avenir Next" w:hAnsi="Avenir Next" w:cs="Times New Roman"/>
          <w:color w:val="000000" w:themeColor="text1"/>
          <w:sz w:val="22"/>
          <w:szCs w:val="22"/>
        </w:rPr>
      </w:pPr>
      <w:r w:rsidRPr="0002279A">
        <w:rPr>
          <w:rFonts w:ascii="Avenir Next" w:hAnsi="Avenir Next" w:cs="Times New Roman"/>
          <w:color w:val="000000" w:themeColor="text1"/>
          <w:sz w:val="22"/>
          <w:szCs w:val="22"/>
        </w:rPr>
        <w:t>La Ofrenda Unida de Gracias brinda la oportunidad de contribuir de manera significativa a la misión a través de oraciones diarias de agradecimiento por todas las cosas buenas que tenemos y podemos reconocer en nuestras vidas. La membresía en la UTO está abierta a todos, independientemente del género, gracias a una ley de la Convención General de la década de 1970. Al dar gracias con una moneda, no sólo ofrecemos un regalo a otra persona, sino que también honramos la bendición que estamos recordando. Dar en pequeñas formas nos enseña a dar en mayor medida a medida que crecemos. La Caja Azul es un recordatorio de que las monedas y los billetes pueden ser de gran ayuda para ayudar a alguien que lo necesita mucho. A medida que las personas se benefician de esos dones, a su vez pueden ayudar a otros. La Ofrenda Unida de Gracias podría describirse como un ministerio de recompensa: ayudamos a otros, quienes a su vez ayudan a otros, la mayoría de las veces de maneras que cambian sus vidas. Es un ministerio que es particularmente instrumental para enseñar a los niños sobre la manera cristiana de dar gracias y ayudar a alguien más.</w:t>
      </w:r>
    </w:p>
    <w:p w14:paraId="146D0096" w14:textId="58D22F86" w:rsidR="005314B8" w:rsidRPr="0002279A" w:rsidRDefault="00000000" w:rsidP="0002279A">
      <w:pPr>
        <w:pStyle w:val="Quote"/>
        <w:rPr>
          <w:rFonts w:ascii="Avenir Next" w:hAnsi="Avenir Next"/>
          <w:sz w:val="20"/>
          <w:szCs w:val="20"/>
        </w:rPr>
      </w:pPr>
      <w:hyperlink w:anchor="TOC1" w:history="1">
        <w:r w:rsidR="00CB7A5C" w:rsidRPr="00CB7A5C">
          <w:rPr>
            <w:rStyle w:val="Hyperlink"/>
            <w:rFonts w:ascii="Avenir Next" w:hAnsi="Avenir Next"/>
            <w:sz w:val="20"/>
            <w:szCs w:val="20"/>
          </w:rPr>
          <w:t>Haga clic aquí para regresar a la tabla de contenido.</w:t>
        </w:r>
      </w:hyperlink>
      <w:r w:rsidR="005314B8">
        <w:rPr>
          <w:rFonts w:ascii="Avenir Next" w:hAnsi="Avenir Next"/>
          <w:color w:val="00B0F0"/>
          <w:sz w:val="32"/>
          <w:szCs w:val="32"/>
        </w:rPr>
        <w:br w:type="page"/>
      </w:r>
    </w:p>
    <w:p w14:paraId="55822C9C" w14:textId="1CEEE8FD" w:rsidR="00020E47" w:rsidRPr="00CB7A5C" w:rsidRDefault="00020E47" w:rsidP="00C87516">
      <w:pPr>
        <w:pStyle w:val="Heading3"/>
        <w:spacing w:before="0"/>
        <w:jc w:val="left"/>
        <w:rPr>
          <w:rFonts w:ascii="Avenir Next" w:hAnsi="Avenir Next"/>
          <w:color w:val="00B0F0"/>
          <w:sz w:val="32"/>
          <w:szCs w:val="32"/>
        </w:rPr>
      </w:pPr>
      <w:bookmarkStart w:id="9" w:name="_Toc167958171"/>
      <w:r w:rsidRPr="00CB7A5C">
        <w:rPr>
          <w:rFonts w:ascii="Avenir Next" w:hAnsi="Avenir Next"/>
          <w:color w:val="00B0F0"/>
          <w:sz w:val="32"/>
          <w:szCs w:val="32"/>
        </w:rPr>
        <w:lastRenderedPageBreak/>
        <w:t>La Junta de Ofrenda Unida de Gracias</w:t>
      </w:r>
      <w:bookmarkEnd w:id="9"/>
    </w:p>
    <w:p w14:paraId="6BDAB723" w14:textId="347C69A2" w:rsidR="00020E47" w:rsidRPr="0002279A" w:rsidRDefault="00020E47" w:rsidP="00C87516">
      <w:pPr>
        <w:pStyle w:val="BodyText"/>
        <w:ind w:left="0"/>
        <w:rPr>
          <w:rFonts w:ascii="Avenir Next" w:hAnsi="Avenir Next" w:cs="Times New Roman"/>
          <w:color w:val="000000" w:themeColor="text1"/>
          <w:sz w:val="22"/>
          <w:szCs w:val="22"/>
        </w:rPr>
      </w:pPr>
      <w:r w:rsidRPr="0002279A">
        <w:rPr>
          <w:rFonts w:ascii="Avenir Next" w:hAnsi="Avenir Next" w:cs="Times New Roman"/>
          <w:color w:val="000000" w:themeColor="text1"/>
          <w:sz w:val="22"/>
          <w:szCs w:val="22"/>
        </w:rPr>
        <w:t>La Junta de Ofrenda Unida de Gracias está compuesta por 16 miembros. Se eligen nueve miembros para representar a cada Provincia. Se eligen tres funcionarios de entre las filas de la Junta. Los demás miembros son designados: dos miembros adultos jóvenes de la Junta designados por el Presidente de la Junta, dos miembros designados en general por consenso del Obispo Presidente, el Presidente de la Cámara de Diputados y el Presidente de la Junta de la Ofrenda Unida de Gracias. La decimoséptima persona es designada por el Obispo Presidente y el Presidente de la Cámara de Diputados como enlace entre la Junta de la Ofrenda Unida de Gracias y el Consejo Ejecutivo de la Sociedad Misionera Nacional Extranjera (DFMS), el órgano rector de la iglesia. Esta persona tiene voz pero no voto en la Junta de Ofrenda Unida de Gracias. Informan periódicamente al Consejo Ejecutivo sobre las actividades de la Junta.</w:t>
      </w:r>
    </w:p>
    <w:p w14:paraId="4E5CA8AD" w14:textId="77777777" w:rsidR="007032F2" w:rsidRPr="00CB7A5C" w:rsidRDefault="007032F2" w:rsidP="00C87516">
      <w:pPr>
        <w:pStyle w:val="BodyText"/>
        <w:ind w:left="0"/>
        <w:rPr>
          <w:rFonts w:ascii="Avenir Next" w:hAnsi="Avenir Next" w:cs="Times New Roman"/>
          <w:color w:val="000000" w:themeColor="text1"/>
          <w:sz w:val="10"/>
          <w:szCs w:val="10"/>
        </w:rPr>
      </w:pPr>
    </w:p>
    <w:p w14:paraId="40B09EA5" w14:textId="77777777" w:rsidR="00020E47" w:rsidRPr="00CB7A5C" w:rsidRDefault="00020E47" w:rsidP="00C87516">
      <w:pPr>
        <w:pStyle w:val="Heading3"/>
        <w:spacing w:before="0"/>
        <w:jc w:val="left"/>
        <w:rPr>
          <w:rFonts w:ascii="Avenir Next" w:hAnsi="Avenir Next"/>
          <w:color w:val="00B0F0"/>
          <w:sz w:val="32"/>
          <w:szCs w:val="32"/>
        </w:rPr>
      </w:pPr>
      <w:bookmarkStart w:id="10" w:name="_Toc167958172"/>
      <w:r w:rsidRPr="00CB7A5C">
        <w:rPr>
          <w:rFonts w:ascii="Avenir Next" w:hAnsi="Avenir Next"/>
          <w:color w:val="00B0F0"/>
          <w:sz w:val="32"/>
          <w:szCs w:val="32"/>
        </w:rPr>
        <w:t>El personal de la Ofrenda Unida de Gracias</w:t>
      </w:r>
      <w:bookmarkEnd w:id="10"/>
    </w:p>
    <w:p w14:paraId="0D5FCFFE" w14:textId="48AFC015" w:rsidR="007032F2" w:rsidRPr="0002279A" w:rsidRDefault="00020E47" w:rsidP="00C87516">
      <w:pPr>
        <w:pStyle w:val="BodyText"/>
        <w:ind w:left="0"/>
        <w:rPr>
          <w:rFonts w:ascii="Avenir Next" w:hAnsi="Avenir Next" w:cs="Times New Roman"/>
          <w:color w:val="000000" w:themeColor="text1"/>
          <w:sz w:val="22"/>
          <w:szCs w:val="22"/>
        </w:rPr>
      </w:pPr>
      <w:r w:rsidRPr="0002279A">
        <w:rPr>
          <w:rFonts w:ascii="Avenir Next" w:hAnsi="Avenir Next" w:cs="Times New Roman"/>
          <w:color w:val="000000" w:themeColor="text1"/>
          <w:sz w:val="22"/>
          <w:szCs w:val="22"/>
        </w:rPr>
        <w:t>La Ofrenda Unida de Gracias es atendida por un miembro del personal de DFMS. El Oficial de Personal de la Ofrenda Unida de Gracias apoya el trabajo de la Junta y al mismo tiempo promueve la participación en la Ofrenda Unida de Gracias. Ella está disponible para ayudar a cualquiera que tenga consultas o necesite apoyo para llevar a cabo el ministerio de la Ofrenda Unida de Gracias.</w:t>
      </w:r>
    </w:p>
    <w:p w14:paraId="52C2ED31" w14:textId="3E1EA644" w:rsidR="00020E47" w:rsidRPr="00CB7A5C" w:rsidRDefault="00020E47" w:rsidP="00C87516">
      <w:pPr>
        <w:pStyle w:val="BodyText"/>
        <w:tabs>
          <w:tab w:val="left" w:pos="0"/>
        </w:tabs>
        <w:ind w:left="0"/>
        <w:rPr>
          <w:rFonts w:ascii="Avenir Next" w:hAnsi="Avenir Next" w:cs="Times New Roman"/>
          <w:color w:val="000000" w:themeColor="text1"/>
          <w:sz w:val="10"/>
          <w:szCs w:val="10"/>
        </w:rPr>
      </w:pPr>
    </w:p>
    <w:p w14:paraId="5CE3BA71" w14:textId="70A2268A" w:rsidR="00020E47" w:rsidRPr="00CB7A5C" w:rsidRDefault="00020E47" w:rsidP="00C87516">
      <w:pPr>
        <w:pStyle w:val="Heading3"/>
        <w:spacing w:before="0"/>
        <w:jc w:val="left"/>
        <w:rPr>
          <w:rFonts w:ascii="Avenir Next" w:hAnsi="Avenir Next" w:cs="Times New Roman"/>
          <w:color w:val="00B0F0"/>
          <w:sz w:val="32"/>
          <w:szCs w:val="32"/>
        </w:rPr>
      </w:pPr>
      <w:bookmarkStart w:id="11" w:name="_Toc167958173"/>
      <w:r w:rsidRPr="5553449F">
        <w:rPr>
          <w:rFonts w:ascii="Avenir Next" w:hAnsi="Avenir Next"/>
          <w:color w:val="00B0F0"/>
          <w:sz w:val="32"/>
          <w:szCs w:val="32"/>
        </w:rPr>
        <w:t>Sociedad Misionera Nacional y Extranjera (DFMS)</w:t>
      </w:r>
      <w:bookmarkEnd w:id="11"/>
    </w:p>
    <w:p w14:paraId="5FE47932" w14:textId="2AA09B1E" w:rsidR="00CB7A5C" w:rsidRPr="0002279A" w:rsidRDefault="00020E47" w:rsidP="00C87516">
      <w:pPr>
        <w:rPr>
          <w:rFonts w:ascii="Avenir Next" w:hAnsi="Avenir Next" w:cs="Times New Roman"/>
        </w:rPr>
      </w:pPr>
      <w:r w:rsidRPr="0002279A">
        <w:rPr>
          <w:rFonts w:ascii="Avenir Next" w:hAnsi="Avenir Next" w:cs="Times New Roman"/>
        </w:rPr>
        <w:t>Los primeros colonos ingleses establecieron la Iglesia de Inglaterra en las colonias originales de los Estados Unidos. En 1789, después de la Revolución Americana, se reunió una asamblea en Filadelfia para unificar a todos los anglicanos de los Estados Unidos en una sola iglesia nacional. El nombre legal completo de la Iglesia Episcopal es Sociedad Misionera Nacional y Extranjera de la Iglesia Episcopal Protestante en los Estados Unidos de América. (Cuando se incorporó la iglesia, estaba ubicada solo en los Estados Unidos, pero hoy es una iglesia internacional). Cuando los líderes o individuos diocesanos de la UTO envían sus ofrendas a la DFMS, están enviando fondos designados a la Iglesia Episcopal para que se lleven a cabo en la cuenta de la Ofrenda Unida de Gracias. El dinero de la Recolección genera miles de dólares en intereses cada año y se otorga para proyectos aprobados por la Junta de Ofrenda Unida de Gracias el año siguiente. La Junta y el personal de la Ofrenda Unida de Gracias han trabajado en y con el Departamento de Misión del Personal del Obispo Presidente (o su equivalente) durante más de 140 años.</w:t>
      </w:r>
    </w:p>
    <w:p w14:paraId="2FEE0648" w14:textId="6A0856FE" w:rsidR="003D4802" w:rsidRPr="005314B8" w:rsidRDefault="00000000" w:rsidP="00200E1E">
      <w:pPr>
        <w:pStyle w:val="Quote"/>
        <w:rPr>
          <w:rFonts w:ascii="Avenir Next" w:hAnsi="Avenir Next"/>
          <w:sz w:val="20"/>
          <w:szCs w:val="20"/>
        </w:rPr>
      </w:pPr>
      <w:hyperlink w:anchor="TOC1" w:history="1">
        <w:r w:rsidR="00CB7A5C" w:rsidRPr="00CB7A5C">
          <w:rPr>
            <w:rStyle w:val="Hyperlink"/>
            <w:rFonts w:ascii="Avenir Next" w:hAnsi="Avenir Next"/>
            <w:sz w:val="20"/>
            <w:szCs w:val="20"/>
          </w:rPr>
          <w:t>Haga clic aquí para regresar a la tabla de contenido.</w:t>
        </w:r>
      </w:hyperlink>
    </w:p>
    <w:p w14:paraId="4D2457D5" w14:textId="4C20448F" w:rsidR="005314B8" w:rsidRDefault="008765F1" w:rsidP="00C87516">
      <w:pPr>
        <w:pStyle w:val="Heading1"/>
        <w:spacing w:after="0"/>
        <w:rPr>
          <w:rFonts w:ascii="Avenir Next" w:hAnsi="Avenir Next"/>
          <w:color w:val="0070C0"/>
        </w:rPr>
      </w:pPr>
      <w:r w:rsidRPr="5553449F">
        <w:rPr>
          <w:rFonts w:ascii="Avenir Next" w:hAnsi="Avenir Next"/>
          <w:color w:val="000000" w:themeColor="text1"/>
          <w:sz w:val="24"/>
          <w:szCs w:val="24"/>
        </w:rPr>
        <w:br w:type="page"/>
      </w:r>
      <w:bookmarkStart w:id="12" w:name="_Toc167958174"/>
      <w:r w:rsidR="005314B8">
        <w:rPr>
          <w:rFonts w:ascii="Avenir Next" w:hAnsi="Avenir Next"/>
          <w:color w:val="0070C0"/>
        </w:rPr>
        <w:lastRenderedPageBreak/>
        <w:t>Información para líderes parroquiales de la UTO</w:t>
      </w:r>
      <w:bookmarkEnd w:id="12"/>
    </w:p>
    <w:p w14:paraId="6347684F" w14:textId="77777777" w:rsidR="005314B8" w:rsidRPr="0002279A" w:rsidRDefault="005314B8" w:rsidP="00C87516">
      <w:pPr>
        <w:pStyle w:val="Heading1"/>
        <w:spacing w:after="0"/>
        <w:jc w:val="left"/>
        <w:rPr>
          <w:rFonts w:ascii="Avenir Next" w:hAnsi="Avenir Next"/>
          <w:color w:val="0070C0"/>
          <w:sz w:val="10"/>
          <w:szCs w:val="10"/>
        </w:rPr>
      </w:pPr>
    </w:p>
    <w:p w14:paraId="4D83D279" w14:textId="064A7653" w:rsidR="00364AD1" w:rsidRPr="00CB7A5C" w:rsidRDefault="00364AD1" w:rsidP="00C87516">
      <w:pPr>
        <w:rPr>
          <w:rFonts w:ascii="Avenir Next" w:hAnsi="Avenir Next"/>
          <w:b/>
          <w:bCs/>
          <w:color w:val="00B0F0"/>
          <w:sz w:val="32"/>
          <w:szCs w:val="32"/>
        </w:rPr>
      </w:pPr>
      <w:r w:rsidRPr="5553449F">
        <w:rPr>
          <w:rFonts w:ascii="Avenir Next" w:hAnsi="Avenir Next"/>
          <w:b/>
          <w:bCs/>
          <w:color w:val="00B0F0"/>
          <w:sz w:val="32"/>
          <w:szCs w:val="32"/>
        </w:rPr>
        <w:t>Líderes de la UTO de la Parroquia de la UTO:</w:t>
      </w:r>
    </w:p>
    <w:p w14:paraId="552E583A" w14:textId="7CB9CAC5" w:rsidR="00364AD1" w:rsidRPr="0002279A" w:rsidRDefault="00364AD1" w:rsidP="00C87516">
      <w:pPr>
        <w:pStyle w:val="ListParagraph"/>
        <w:numPr>
          <w:ilvl w:val="0"/>
          <w:numId w:val="8"/>
        </w:numPr>
        <w:rPr>
          <w:rFonts w:ascii="Avenir Next" w:hAnsi="Avenir Next"/>
        </w:rPr>
      </w:pPr>
      <w:r w:rsidRPr="0002279A">
        <w:rPr>
          <w:rFonts w:ascii="Avenir Next" w:hAnsi="Avenir Next"/>
          <w:b/>
        </w:rPr>
        <w:t xml:space="preserve">Anime </w:t>
      </w:r>
      <w:r w:rsidRPr="0002279A">
        <w:rPr>
          <w:rFonts w:ascii="Avenir Next" w:hAnsi="Avenir Next"/>
        </w:rPr>
        <w:t>a cada persona de la congregación a adoptar una práctica personal de vida agradecida con la UTO, a través de recordatorios en las comunicaciones parroquiales y asegurándose de que los recursos de la UTO estén disponibles para que los utilice su congregación.</w:t>
      </w:r>
    </w:p>
    <w:p w14:paraId="6DFB94F7" w14:textId="39862B1B" w:rsidR="00364AD1" w:rsidRPr="0002279A" w:rsidRDefault="00364AD1" w:rsidP="00C87516">
      <w:pPr>
        <w:pStyle w:val="ListParagraph"/>
        <w:numPr>
          <w:ilvl w:val="0"/>
          <w:numId w:val="8"/>
        </w:numPr>
        <w:rPr>
          <w:rFonts w:ascii="Avenir Next" w:hAnsi="Avenir Next"/>
        </w:rPr>
      </w:pPr>
      <w:r w:rsidRPr="0002279A">
        <w:rPr>
          <w:rFonts w:ascii="Avenir Next" w:hAnsi="Avenir Next"/>
          <w:b/>
        </w:rPr>
        <w:t xml:space="preserve">Enseñe </w:t>
      </w:r>
      <w:r w:rsidR="005314B8" w:rsidRPr="0002279A">
        <w:rPr>
          <w:rFonts w:ascii="Avenir Next" w:hAnsi="Avenir Next"/>
        </w:rPr>
        <w:t>maneras de practicar la gratitud como una manera de aumentar la salud personal y una manera de cumplir nuestro convenio bautismal mediante el uso de materiales de la UTO que promuevan la gratitud de diversas maneras.</w:t>
      </w:r>
    </w:p>
    <w:p w14:paraId="678EB726" w14:textId="5F5782DD" w:rsidR="00364AD1" w:rsidRPr="0002279A" w:rsidRDefault="00364AD1" w:rsidP="00C87516">
      <w:pPr>
        <w:pStyle w:val="ListParagraph"/>
        <w:numPr>
          <w:ilvl w:val="0"/>
          <w:numId w:val="8"/>
        </w:numPr>
        <w:rPr>
          <w:rFonts w:ascii="Avenir Next" w:hAnsi="Avenir Next"/>
        </w:rPr>
      </w:pPr>
      <w:r w:rsidRPr="0002279A">
        <w:rPr>
          <w:rFonts w:ascii="Avenir Next" w:hAnsi="Avenir Next"/>
          <w:b/>
        </w:rPr>
        <w:t xml:space="preserve">Celebre </w:t>
      </w:r>
      <w:r w:rsidRPr="0002279A">
        <w:rPr>
          <w:rFonts w:ascii="Avenir Next" w:hAnsi="Avenir Next"/>
        </w:rPr>
        <w:t>todas las bendiciones (y los desafíos que conducen a bendiciones) de la parroquia trabajando con el rector para establecer un “día de donación agradecida”/reunión especial para toda la parroquia y asegurándose de que la gratitud sea parte de la vida de la congregación. desde reconocer a los voluntarios, hasta compartir una palabra de agradecimiento en las reuniones, pasando por las oraciones de la gente.</w:t>
      </w:r>
    </w:p>
    <w:p w14:paraId="1D26DD0F" w14:textId="77777777" w:rsidR="007032F2" w:rsidRPr="0002279A" w:rsidRDefault="007032F2" w:rsidP="00C87516">
      <w:pPr>
        <w:pStyle w:val="ListParagraph"/>
        <w:ind w:left="720"/>
        <w:rPr>
          <w:rFonts w:ascii="Avenir Next" w:hAnsi="Avenir Next"/>
          <w:sz w:val="10"/>
          <w:szCs w:val="10"/>
        </w:rPr>
      </w:pPr>
    </w:p>
    <w:p w14:paraId="69150A8A" w14:textId="4CD94057" w:rsidR="00364AD1" w:rsidRPr="00CB7A5C" w:rsidRDefault="008765F1" w:rsidP="00C87516">
      <w:pPr>
        <w:pStyle w:val="Heading3"/>
        <w:spacing w:before="0"/>
        <w:jc w:val="left"/>
        <w:rPr>
          <w:rFonts w:ascii="Avenir Next" w:hAnsi="Avenir Next"/>
          <w:color w:val="00B0F0"/>
          <w:sz w:val="32"/>
          <w:szCs w:val="32"/>
        </w:rPr>
      </w:pPr>
      <w:bookmarkStart w:id="13" w:name="_Toc167958175"/>
      <w:r w:rsidRPr="5553449F">
        <w:rPr>
          <w:rFonts w:ascii="Avenir Next" w:hAnsi="Avenir Next"/>
          <w:color w:val="00B0F0"/>
          <w:sz w:val="32"/>
          <w:szCs w:val="32"/>
        </w:rPr>
        <w:t>Descripción básica de las tareas de los líderes parroquiales de la UTO</w:t>
      </w:r>
      <w:bookmarkEnd w:id="13"/>
    </w:p>
    <w:p w14:paraId="0070C157" w14:textId="566A3553" w:rsidR="00364AD1" w:rsidRPr="0002279A" w:rsidRDefault="00364AD1" w:rsidP="00C87516">
      <w:pPr>
        <w:rPr>
          <w:rFonts w:ascii="Avenir Next" w:hAnsi="Avenir Next"/>
          <w:b/>
          <w:bCs/>
          <w:iCs/>
        </w:rPr>
      </w:pPr>
      <w:r w:rsidRPr="0002279A">
        <w:rPr>
          <w:rFonts w:ascii="Avenir Next" w:hAnsi="Avenir Next"/>
          <w:b/>
          <w:bCs/>
          <w:iCs/>
        </w:rPr>
        <w:t>Alentar</w:t>
      </w:r>
    </w:p>
    <w:p w14:paraId="4F659FCD" w14:textId="556B12FF" w:rsidR="00364AD1" w:rsidRPr="0002279A" w:rsidRDefault="00364AD1" w:rsidP="00C87516">
      <w:pPr>
        <w:pStyle w:val="ListParagraph"/>
        <w:numPr>
          <w:ilvl w:val="0"/>
          <w:numId w:val="9"/>
        </w:numPr>
        <w:rPr>
          <w:rFonts w:ascii="Avenir Next" w:hAnsi="Avenir Next"/>
        </w:rPr>
      </w:pPr>
      <w:r w:rsidRPr="0002279A">
        <w:rPr>
          <w:rFonts w:ascii="Avenir Next" w:hAnsi="Avenir Next"/>
        </w:rPr>
        <w:t>Conozca la historia de la Ofrenda Unida de Acción de Gracias y compártala. “Predica lo que practicas” a través de publicaciones y conversaciones en las redes sociales cuando experimentes las bendiciones de la gratitud. Observa las cosas buenas que suceden cada día y dale gracias a Dios por tu bendición.</w:t>
      </w:r>
    </w:p>
    <w:p w14:paraId="2BEDE342" w14:textId="6D382940" w:rsidR="006665E8" w:rsidRPr="0002279A" w:rsidRDefault="006665E8" w:rsidP="00C87516">
      <w:pPr>
        <w:pStyle w:val="ListParagraph"/>
        <w:numPr>
          <w:ilvl w:val="0"/>
          <w:numId w:val="9"/>
        </w:numPr>
        <w:rPr>
          <w:rFonts w:ascii="Avenir Next" w:hAnsi="Avenir Next"/>
        </w:rPr>
      </w:pPr>
      <w:r w:rsidRPr="0002279A">
        <w:rPr>
          <w:rFonts w:ascii="Avenir Next" w:hAnsi="Avenir Next"/>
        </w:rPr>
        <w:t>Invite a los reunidos en las reuniones de la iglesia a compartir algo por lo que estén agradecidos antes de comenzar la reunión y luego compartan una palabra sobre aquello por lo que están agradecidos al finalizar la reunión.</w:t>
      </w:r>
    </w:p>
    <w:p w14:paraId="0970E84C" w14:textId="112A07CA" w:rsidR="00364AD1" w:rsidRPr="0002279A" w:rsidRDefault="00AE2476"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Hable con los líderes de su congregación sobre la utilización de recursos de la UTO (programas de administración, formación en la fe, materiales </w:t>
      </w:r>
      <w:r w:rsidR="00C87516" w:rsidRPr="0002279A">
        <w:rPr>
          <w:rFonts w:ascii="Avenir Next" w:hAnsi="Avenir Next" w:cs="Times New Roman"/>
          <w:color w:val="000000" w:themeColor="text1"/>
        </w:rPr>
        <w:t>de otoño y Cuaresma, etc.) para ayudar a incorporar prácticas de gratitud en todos los ministerios de su congregación. A la gente le encanta que le agradezcan y la UTO tiene recursos para ayudarle a conseguirlo.</w:t>
      </w:r>
    </w:p>
    <w:p w14:paraId="7C0691F3" w14:textId="33309D6D" w:rsidR="0003115A" w:rsidRPr="0002279A" w:rsidRDefault="0003115A" w:rsidP="00C87516">
      <w:pPr>
        <w:pStyle w:val="ListParagraph"/>
        <w:numPr>
          <w:ilvl w:val="0"/>
          <w:numId w:val="9"/>
        </w:numPr>
        <w:autoSpaceDE w:val="0"/>
        <w:autoSpaceDN w:val="0"/>
        <w:adjustRightInd w:val="0"/>
        <w:rPr>
          <w:rFonts w:ascii="Avenir Next" w:hAnsi="Avenir Next" w:cs="Times New Roman"/>
        </w:rPr>
      </w:pPr>
      <w:r w:rsidRPr="0002279A">
        <w:rPr>
          <w:rFonts w:ascii="Avenir Next" w:hAnsi="Avenir Next" w:cs="Times New Roman"/>
        </w:rPr>
        <w:t>Participe (o mire más tarde) capacitaciones y/o seminarios web en la medida que pueda, para estar actualizado sobre las últimas ofertas de UTO.</w:t>
      </w:r>
    </w:p>
    <w:p w14:paraId="208FB541" w14:textId="77777777" w:rsidR="007032F2" w:rsidRPr="0002279A" w:rsidRDefault="007032F2" w:rsidP="00C87516">
      <w:pPr>
        <w:pStyle w:val="ListParagraph"/>
        <w:autoSpaceDE w:val="0"/>
        <w:autoSpaceDN w:val="0"/>
        <w:adjustRightInd w:val="0"/>
        <w:ind w:left="720"/>
        <w:rPr>
          <w:rFonts w:ascii="Avenir Next" w:hAnsi="Avenir Next" w:cs="Times New Roman"/>
          <w:color w:val="000000" w:themeColor="text1"/>
          <w:sz w:val="10"/>
          <w:szCs w:val="10"/>
        </w:rPr>
      </w:pPr>
    </w:p>
    <w:p w14:paraId="0C793CFA" w14:textId="438CA18B" w:rsidR="00364AD1" w:rsidRPr="00CB7A5C" w:rsidRDefault="00364AD1" w:rsidP="00C87516">
      <w:pPr>
        <w:rPr>
          <w:rFonts w:ascii="Avenir Next" w:hAnsi="Avenir Next"/>
          <w:b/>
          <w:bCs/>
          <w:iCs/>
          <w:sz w:val="24"/>
          <w:szCs w:val="24"/>
        </w:rPr>
      </w:pPr>
      <w:r w:rsidRPr="00CB7A5C">
        <w:rPr>
          <w:rFonts w:ascii="Avenir Next" w:hAnsi="Avenir Next"/>
          <w:b/>
          <w:bCs/>
          <w:iCs/>
          <w:sz w:val="24"/>
          <w:szCs w:val="24"/>
        </w:rPr>
        <w:t>Enseñar</w:t>
      </w:r>
    </w:p>
    <w:p w14:paraId="45AC40F3" w14:textId="45E3A564" w:rsidR="008765F1" w:rsidRPr="0002279A" w:rsidRDefault="0075180A"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Asegúrese de que su parroquia esté registrada como participante en UTO a través de este </w:t>
      </w:r>
      <w:hyperlink r:id="rId13" w:history="1">
        <w:r w:rsidR="00C4775C" w:rsidRPr="0002279A">
          <w:rPr>
            <w:rStyle w:val="Hyperlink"/>
            <w:rFonts w:ascii="Avenir Next" w:hAnsi="Avenir Next" w:cs="Times New Roman"/>
          </w:rPr>
          <w:t xml:space="preserve">enlace </w:t>
        </w:r>
      </w:hyperlink>
      <w:r w:rsidR="00C4775C" w:rsidRPr="0002279A">
        <w:rPr>
          <w:rFonts w:ascii="Avenir Next" w:hAnsi="Avenir Next" w:cs="Times New Roman"/>
          <w:color w:val="000000" w:themeColor="text1"/>
        </w:rPr>
        <w:t>. Cada verano, recibirá un formulario de pedido para que pueda decidir qué materiales necesita su congregación para el año del programa actual. La UTO envía materiales de forma gratuita, una vez en agosto para las reuniones de otoño y una vez en enero para las reuniones de primavera . La UTO también ofrece un kit de materiales que se pueden utilizar en cualquier época del año.</w:t>
      </w:r>
    </w:p>
    <w:p w14:paraId="43C9F2A4" w14:textId="605681B8" w:rsidR="00AE2476" w:rsidRPr="0002279A" w:rsidRDefault="00AE2476"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¿Olvidó pedir materiales y los necesita de inmediato? No hay problema, todo se puede descargar e imprimir localmente, incluidas las Blue Boxes. Puedes acceder a ellos aquí </w:t>
      </w:r>
      <w:hyperlink r:id="rId14" w:history="1">
        <w:r w:rsidR="00C96DC7" w:rsidRPr="0002279A">
          <w:rPr>
            <w:rStyle w:val="Hyperlink"/>
            <w:rFonts w:ascii="Avenir Next" w:hAnsi="Avenir Next" w:cs="Times New Roman"/>
          </w:rPr>
          <w:t xml:space="preserve">en inglés </w:t>
        </w:r>
      </w:hyperlink>
      <w:r w:rsidR="00C96DC7" w:rsidRPr="0002279A">
        <w:rPr>
          <w:rFonts w:ascii="Avenir Next" w:hAnsi="Avenir Next" w:cs="Times New Roman"/>
          <w:color w:val="000000" w:themeColor="text1"/>
        </w:rPr>
        <w:t xml:space="preserve">y </w:t>
      </w:r>
      <w:hyperlink r:id="rId15" w:history="1">
        <w:r w:rsidR="00C96DC7" w:rsidRPr="0002279A">
          <w:rPr>
            <w:rStyle w:val="Hyperlink"/>
            <w:rFonts w:ascii="Avenir Next" w:hAnsi="Avenir Next" w:cs="Times New Roman"/>
          </w:rPr>
          <w:t xml:space="preserve">español </w:t>
        </w:r>
      </w:hyperlink>
      <w:r w:rsidR="00C87516" w:rsidRPr="0002279A">
        <w:rPr>
          <w:rFonts w:ascii="Avenir Next" w:hAnsi="Avenir Next" w:cs="Times New Roman"/>
          <w:color w:val="000000" w:themeColor="text1"/>
        </w:rPr>
        <w:t>.</w:t>
      </w:r>
    </w:p>
    <w:p w14:paraId="7C4493FF" w14:textId="23F9C77E" w:rsidR="008765F1" w:rsidRPr="0002279A" w:rsidRDefault="008765F1"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Vaya a </w:t>
      </w:r>
      <w:hyperlink r:id="rId16">
        <w:r w:rsidRPr="0002279A">
          <w:rPr>
            <w:rStyle w:val="Hyperlink"/>
            <w:rFonts w:ascii="Avenir Next" w:hAnsi="Avenir Next" w:cs="Times New Roman"/>
          </w:rPr>
          <w:t xml:space="preserve">www.episcopalchurch.org/uto </w:t>
        </w:r>
      </w:hyperlink>
      <w:r w:rsidRPr="0002279A">
        <w:rPr>
          <w:rStyle w:val="Hyperlink"/>
          <w:rFonts w:ascii="Avenir Next" w:hAnsi="Avenir Next" w:cs="Times New Roman"/>
          <w:color w:val="auto"/>
          <w:u w:val="none"/>
        </w:rPr>
        <w:t xml:space="preserve">, desplácese hacia abajo y haga clic en “Videos” para ver videos gratuitos de la Ofrenda Unida de Acción de Gracias que puede descargar y mostrar. Muchos cuentan </w:t>
      </w:r>
      <w:r w:rsidRPr="0002279A">
        <w:rPr>
          <w:rFonts w:ascii="Avenir Next" w:hAnsi="Avenir Next" w:cs="Times New Roman"/>
          <w:color w:val="000000" w:themeColor="text1"/>
        </w:rPr>
        <w:t>la historia de un ministerio que recibió una subvención de la UTO o de una persona que fue atendida por el ministerio. Ver el ministerio real en acción y escuchar las historias puede ser muy poderoso. El video de la Caja Azul de la Ofrenda Unida de Gracias 2014 también está disponible y continúa siendo popular.</w:t>
      </w:r>
    </w:p>
    <w:p w14:paraId="31C3F574" w14:textId="6238CA62" w:rsidR="008765F1" w:rsidRPr="0002279A" w:rsidRDefault="00AE2476"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rPr>
        <w:t xml:space="preserve">Utilice artículos de los boletines electrónicos para su boletín o boletín parroquial. Recuerde, puede </w:t>
      </w:r>
      <w:r w:rsidRPr="0002279A">
        <w:rPr>
          <w:rFonts w:ascii="Avenir Next" w:hAnsi="Avenir Next"/>
        </w:rPr>
        <w:lastRenderedPageBreak/>
        <w:t xml:space="preserve">copiar cualquier cosa de estos recursos y utilizarlos como mejor le parezca </w:t>
      </w:r>
      <w:r w:rsidRPr="0002279A">
        <w:rPr>
          <w:rFonts w:ascii="Avenir Next" w:hAnsi="Avenir Next" w:cs="Times New Roman"/>
          <w:color w:val="000000" w:themeColor="text1"/>
        </w:rPr>
        <w:t>para animar a cada hogar de la congregación a depositar dinero (o trozos de papel para hacer una donación en línea más adelante) en la Caja Azul diariamente como señal visible y externa de gracias a Dios.</w:t>
      </w:r>
    </w:p>
    <w:p w14:paraId="06683022" w14:textId="0053B381" w:rsidR="00C4775C" w:rsidRPr="0002279A" w:rsidRDefault="00C4775C"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rPr>
        <w:t>Asegúrese de estar suscrito al boletín de líderes de la UTO. Esta edición solo está disponible para quienes dirigen la UTO e incluye historias de sitios de subvenciones que solo se comparten con líderes para que pueda compartir una nueva historia con su congregación.</w:t>
      </w:r>
    </w:p>
    <w:p w14:paraId="097F0E63" w14:textId="46C632DF" w:rsidR="006665E8" w:rsidRPr="0002279A" w:rsidRDefault="006665E8" w:rsidP="00C87516">
      <w:pPr>
        <w:pStyle w:val="ListParagraph"/>
        <w:numPr>
          <w:ilvl w:val="0"/>
          <w:numId w:val="9"/>
        </w:numPr>
        <w:tabs>
          <w:tab w:val="left" w:pos="2160"/>
        </w:tabs>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Presentar la Ofrenda Unida de Gracias a los niños </w:t>
      </w:r>
      <w:r w:rsidR="00C4775C" w:rsidRPr="0002279A">
        <w:rPr>
          <w:rFonts w:ascii="Avenir Next" w:hAnsi="Avenir Next" w:cs="Times New Roman"/>
          <w:color w:val="000000" w:themeColor="text1"/>
        </w:rPr>
        <w:t>y las familias. Ofrecemos un conjunto completo (desde generosidad hasta Escuela Bíblica de Vacaciones) de recursos gratuitos para ayudar a los niños y las familias a desarrollar una práctica de gratitud.</w:t>
      </w:r>
    </w:p>
    <w:p w14:paraId="629278AB" w14:textId="77777777" w:rsidR="007032F2" w:rsidRPr="0002279A" w:rsidRDefault="007032F2" w:rsidP="00C87516">
      <w:pPr>
        <w:pStyle w:val="ListParagraph"/>
        <w:tabs>
          <w:tab w:val="left" w:pos="2160"/>
        </w:tabs>
        <w:autoSpaceDE w:val="0"/>
        <w:autoSpaceDN w:val="0"/>
        <w:adjustRightInd w:val="0"/>
        <w:ind w:left="720"/>
        <w:rPr>
          <w:rFonts w:ascii="Avenir Next" w:hAnsi="Avenir Next" w:cs="Times New Roman"/>
          <w:color w:val="000000" w:themeColor="text1"/>
          <w:sz w:val="10"/>
          <w:szCs w:val="10"/>
        </w:rPr>
      </w:pPr>
    </w:p>
    <w:p w14:paraId="405428B1" w14:textId="051E3D06" w:rsidR="00364AD1" w:rsidRPr="00CB7A5C" w:rsidRDefault="00364AD1" w:rsidP="00C87516">
      <w:pPr>
        <w:rPr>
          <w:rFonts w:ascii="Avenir Next" w:hAnsi="Avenir Next"/>
          <w:b/>
          <w:bCs/>
          <w:iCs/>
          <w:sz w:val="24"/>
          <w:szCs w:val="24"/>
        </w:rPr>
      </w:pPr>
      <w:r w:rsidRPr="00CB7A5C">
        <w:rPr>
          <w:rFonts w:ascii="Avenir Next" w:hAnsi="Avenir Next"/>
          <w:b/>
          <w:bCs/>
          <w:iCs/>
          <w:sz w:val="24"/>
          <w:szCs w:val="24"/>
        </w:rPr>
        <w:t>Celebrar</w:t>
      </w:r>
    </w:p>
    <w:p w14:paraId="6F24B6F9" w14:textId="15B13CB2" w:rsidR="00364AD1" w:rsidRPr="0002279A" w:rsidRDefault="00364AD1" w:rsidP="00C87516">
      <w:pPr>
        <w:pStyle w:val="ListParagraph"/>
        <w:numPr>
          <w:ilvl w:val="0"/>
          <w:numId w:val="9"/>
        </w:numPr>
        <w:rPr>
          <w:rFonts w:ascii="Avenir Next" w:hAnsi="Avenir Next"/>
        </w:rPr>
      </w:pPr>
      <w:r w:rsidRPr="0002279A">
        <w:rPr>
          <w:rFonts w:ascii="Avenir Next" w:hAnsi="Avenir Next"/>
        </w:rPr>
        <w:t>Con su rector, establezca un día anual de gratitud para que la parroquia lo celebre como congregación. Podría ser una “fiesta” con liturgia, comida y compañerismo. Este es el día en que se cuenta/reconoce la recolección/el dar agradecido.</w:t>
      </w:r>
    </w:p>
    <w:p w14:paraId="7A55A66A" w14:textId="6FC83A7B" w:rsidR="00364AD1" w:rsidRPr="0002279A" w:rsidRDefault="00364AD1" w:rsidP="00C87516">
      <w:pPr>
        <w:pStyle w:val="ListParagraph"/>
        <w:numPr>
          <w:ilvl w:val="0"/>
          <w:numId w:val="9"/>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Como la gente quiere saber adónde va el dinero, cree una pantalla con información sobre las subvenciones otorgadas cada año. Tal vez invite a los beneficiarios de una subvención a hablar o realice una excursión para visitar un sitio de subvención cerca de usted. Para obtener información adicional sobre subvenciones, comuníquese con el personal de la Ofrenda Unida de Gracias en </w:t>
      </w:r>
      <w:hyperlink r:id="rId17" w:history="1">
        <w:r w:rsidRPr="0002279A">
          <w:rPr>
            <w:rStyle w:val="Hyperlink"/>
            <w:rFonts w:ascii="Avenir Next" w:hAnsi="Avenir Next" w:cs="Times New Roman"/>
          </w:rPr>
          <w:t>hmelton@episcopalchurch.org</w:t>
        </w:r>
      </w:hyperlink>
      <w:r w:rsidR="00E36A77" w:rsidRPr="0002279A">
        <w:rPr>
          <w:rStyle w:val="Hyperlink"/>
          <w:rFonts w:ascii="Avenir Next" w:hAnsi="Avenir Next" w:cs="Times New Roman"/>
        </w:rPr>
        <w:t xml:space="preserve"> </w:t>
      </w:r>
      <w:r w:rsidRPr="0002279A">
        <w:rPr>
          <w:rFonts w:ascii="Avenir Next" w:hAnsi="Avenir Next" w:cs="Times New Roman"/>
          <w:color w:val="000000" w:themeColor="text1"/>
        </w:rPr>
        <w:t>para obtener una lista de sitios de subvenciones en su diócesis. La página de Facebook de la UTO también tiene una gran cantidad de fotografías e información sobre sitios de subvenciones.</w:t>
      </w:r>
    </w:p>
    <w:p w14:paraId="3DF91932" w14:textId="2030C53A" w:rsidR="007032F2" w:rsidRPr="00EA47A1" w:rsidRDefault="006665E8" w:rsidP="00EA47A1">
      <w:pPr>
        <w:pStyle w:val="ListParagraph"/>
        <w:numPr>
          <w:ilvl w:val="0"/>
          <w:numId w:val="9"/>
        </w:numPr>
        <w:rPr>
          <w:rFonts w:ascii="Avenir Next" w:hAnsi="Avenir Next"/>
        </w:rPr>
      </w:pPr>
      <w:r w:rsidRPr="0002279A">
        <w:rPr>
          <w:rFonts w:ascii="Avenir Next" w:hAnsi="Avenir Next"/>
        </w:rPr>
        <w:t>Ayude a su congregación a ver la práctica de la gratitud como parte del espíritu de su comunidad. Asegúrese de que las personas se sientan vistas por las cosas buenas que están haciendo y celebradas. Estas celebraciones externas son una excelente manera de modelar cómo practicar la gratitud en el hogar, el trabajo, la escuela o simplemente en la comunidad.</w:t>
      </w:r>
    </w:p>
    <w:p w14:paraId="4C96AF98" w14:textId="0AFB2EC5" w:rsidR="008765F1" w:rsidRPr="0002279A" w:rsidRDefault="009C29BF" w:rsidP="0002279A">
      <w:pPr>
        <w:pStyle w:val="Heading3"/>
        <w:jc w:val="left"/>
        <w:rPr>
          <w:rFonts w:ascii="Avenir Next" w:hAnsi="Avenir Next"/>
          <w:color w:val="00B0F0"/>
          <w:sz w:val="28"/>
          <w:szCs w:val="28"/>
        </w:rPr>
      </w:pPr>
      <w:bookmarkStart w:id="14" w:name="_Toc167958176"/>
      <w:r w:rsidRPr="0002279A">
        <w:rPr>
          <w:rFonts w:ascii="Avenir Next" w:hAnsi="Avenir Next"/>
          <w:color w:val="00B0F0"/>
          <w:sz w:val="28"/>
          <w:szCs w:val="28"/>
        </w:rPr>
        <w:t>Cómo empezar:</w:t>
      </w:r>
      <w:bookmarkEnd w:id="14"/>
    </w:p>
    <w:p w14:paraId="2B62A9DE" w14:textId="4CB04746" w:rsidR="007032F2" w:rsidRPr="00EA47A1" w:rsidRDefault="009C29BF" w:rsidP="00C87516">
      <w:p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Si su parroquia no tiene actualmente UTO, hable con su clero o junta parroquial sobre cómo iniciar UTO. Necesitará el apoyo del equipo de conteo de ofrendas, del tesorero de la iglesia o similar, ya que necesitará su ayuda para procesar los fondos de la recolección. Recomendamos encarecidamente comenzar con una experiencia de gratitud como parte de la adoración. Asegúrese de pedir uno de los kits UTO, ya que vienen con recursos para comenzar. Distribuya información de la UTO y Cajas Azules e infórmeles cuándo recogerá las Cajas (o recibos de donación en línea), pero sobre todo anímelos a notar las cosas buenas que Dios está haciendo en sus vidas y hágales saber que seguirá compartiéndolas. ejemplos de gratitud e ideas sobre cómo practicar la gratitud durante todo el año. También es importante compartir que las personas pueden usar sus Cajas Azules para guardar notas de agradecimiento y luego donarlas mediante cheque o donación en línea.</w:t>
      </w:r>
    </w:p>
    <w:p w14:paraId="3516984D" w14:textId="6F6ECDCA" w:rsidR="008765F1" w:rsidRPr="0002279A" w:rsidRDefault="009C29BF" w:rsidP="0002279A">
      <w:pPr>
        <w:pStyle w:val="Heading3"/>
        <w:jc w:val="left"/>
        <w:rPr>
          <w:rFonts w:ascii="Avenir Next" w:hAnsi="Avenir Next"/>
          <w:color w:val="00B0F0"/>
          <w:sz w:val="28"/>
          <w:szCs w:val="28"/>
        </w:rPr>
      </w:pPr>
      <w:bookmarkStart w:id="15" w:name="_Toc167958177"/>
      <w:r w:rsidRPr="0002279A">
        <w:rPr>
          <w:rFonts w:ascii="Avenir Next" w:hAnsi="Avenir Next"/>
          <w:color w:val="00B0F0"/>
          <w:sz w:val="28"/>
          <w:szCs w:val="28"/>
        </w:rPr>
        <w:t>Cómo organizar una reunión parroquial:</w:t>
      </w:r>
      <w:bookmarkEnd w:id="15"/>
    </w:p>
    <w:p w14:paraId="34DB2A6B" w14:textId="09A34F1E" w:rsidR="002F7806" w:rsidRPr="0002279A" w:rsidRDefault="002F7806" w:rsidP="00C87516">
      <w:p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Al planificar su reunión parroquial, sugerimos considerar los siguientes cuatro pasos.</w:t>
      </w:r>
    </w:p>
    <w:p w14:paraId="236675D1" w14:textId="603D7F81" w:rsidR="003D0784" w:rsidRPr="0002279A" w:rsidRDefault="00C97C2F" w:rsidP="00C87516">
      <w:pPr>
        <w:pStyle w:val="ListParagraph"/>
        <w:numPr>
          <w:ilvl w:val="0"/>
          <w:numId w:val="10"/>
        </w:numPr>
        <w:autoSpaceDE w:val="0"/>
        <w:autoSpaceDN w:val="0"/>
        <w:adjustRightInd w:val="0"/>
        <w:rPr>
          <w:rFonts w:ascii="Avenir Next" w:hAnsi="Avenir Next" w:cs="Times New Roman"/>
          <w:color w:val="000000" w:themeColor="text1"/>
        </w:rPr>
      </w:pPr>
      <w:r w:rsidRPr="0002279A">
        <w:rPr>
          <w:rFonts w:ascii="Avenir Next" w:hAnsi="Avenir Next" w:cs="Times New Roman"/>
          <w:b/>
          <w:bCs/>
          <w:color w:val="000000" w:themeColor="text1"/>
        </w:rPr>
        <w:t xml:space="preserve">Coordine la fecha de la reunión con mucha anticipación para que pueda planificar su año, o mejor aún, lograr que la congregación lo tenga como un evento anual que la gente pueda esperar. </w:t>
      </w:r>
      <w:r w:rsidR="006F1E71" w:rsidRPr="0002279A">
        <w:rPr>
          <w:rFonts w:ascii="Avenir Next" w:hAnsi="Avenir Next" w:cs="Times New Roman"/>
          <w:color w:val="000000" w:themeColor="text1"/>
        </w:rPr>
        <w:t xml:space="preserve">La parte más importante de la Reunión es enseñar a dar en agradecimiento y luego reunir las Cajas Azules y los sobres. </w:t>
      </w:r>
      <w:r w:rsidR="0048758B" w:rsidRPr="0002279A">
        <w:rPr>
          <w:rFonts w:ascii="Avenir Next" w:hAnsi="Avenir Next" w:cs="Times New Roman"/>
          <w:color w:val="000000" w:themeColor="text1"/>
        </w:rPr>
        <w:t xml:space="preserve">Las recolectas generalmente se llevan a cabo en la primavera para representar el nuevo crecimiento y en el otoño para representar las épocas de cosecha. La fecha tradicional para la Recolección de Primavera es el domingo más cercano a la Ascensión, y para la Recolección de Otoño es el domingo más cercano al Día de Todos los Santos. Sin embargo, es más </w:t>
      </w:r>
      <w:r w:rsidR="0048758B" w:rsidRPr="0002279A">
        <w:rPr>
          <w:rFonts w:ascii="Avenir Next" w:hAnsi="Avenir Next" w:cs="Times New Roman"/>
          <w:color w:val="000000" w:themeColor="text1"/>
        </w:rPr>
        <w:lastRenderedPageBreak/>
        <w:t>importante que elija una fecha que funcione para su congregación. Algunas iglesias realizan la UTO durante la Cuaresma y utilizan los recursos de la Cuaresma, otras en noviembre, utilizan el Desafío de Gratitud de Noviembre de la UTO y centran el Día de Acción de Gracias en la gratitud. Lo que funcione mejor para su iglesia es la mejor fecha para una reunión.</w:t>
      </w:r>
    </w:p>
    <w:p w14:paraId="2E62C342" w14:textId="2FAD38BD" w:rsidR="009C29BF" w:rsidRPr="0002279A" w:rsidRDefault="009C29BF" w:rsidP="00C87516">
      <w:pPr>
        <w:pStyle w:val="ListParagraph"/>
        <w:numPr>
          <w:ilvl w:val="0"/>
          <w:numId w:val="10"/>
        </w:numPr>
        <w:autoSpaceDE w:val="0"/>
        <w:autoSpaceDN w:val="0"/>
        <w:adjustRightInd w:val="0"/>
        <w:rPr>
          <w:rFonts w:ascii="Avenir Next" w:hAnsi="Avenir Next" w:cs="Times New Roman"/>
          <w:color w:val="000000" w:themeColor="text1"/>
        </w:rPr>
      </w:pPr>
      <w:r w:rsidRPr="0002279A">
        <w:rPr>
          <w:rFonts w:ascii="Avenir Next" w:hAnsi="Avenir Next" w:cs="Times New Roman"/>
          <w:b/>
          <w:bCs/>
          <w:color w:val="000000" w:themeColor="text1"/>
        </w:rPr>
        <w:t>Planifique un servicio de adoración especial, una hora de café u otro evento para la fecha de la Reunión.</w:t>
      </w:r>
    </w:p>
    <w:p w14:paraId="39B137E6" w14:textId="1BF22D0F" w:rsidR="009C29BF" w:rsidRPr="0002279A" w:rsidRDefault="009C29BF" w:rsidP="00C87516">
      <w:pPr>
        <w:pStyle w:val="ListParagraph"/>
        <w:numPr>
          <w:ilvl w:val="1"/>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Utilice los ejemplos de oraciones, canciones, referencias de las Escrituras y materiales de servicio proporcionados en línea o en el manual de Liturgias para conectar la Ofrenda Unida de Acción de Gracias y una teología del agradecimiento con la experiencia de adoración. Esto ayuda a que la Reunión sea especial. (Recuerde, usted está celebrando oraciones y bendiciones, ¡así que esto es muy importante!)</w:t>
      </w:r>
    </w:p>
    <w:p w14:paraId="5EBA4BCB" w14:textId="08AC150D" w:rsidR="009C29BF" w:rsidRPr="0002279A" w:rsidRDefault="009C29BF" w:rsidP="00C87516">
      <w:pPr>
        <w:pStyle w:val="ListParagraph"/>
        <w:numPr>
          <w:ilvl w:val="1"/>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Algunas congregaciones proporcionan sobres de la Ofrenda Unida de Gracias para billetes y cheques. Si está utilizando sobres, téngalos disponibles en las bancas, insértelos en los boletines o repártalos en la puerta el día de la reunión.</w:t>
      </w:r>
    </w:p>
    <w:p w14:paraId="7B244403" w14:textId="27DD3CC5" w:rsidR="009C29BF" w:rsidRPr="0002279A" w:rsidRDefault="009C29BF" w:rsidP="00C87516">
      <w:pPr>
        <w:pStyle w:val="ListParagraph"/>
        <w:numPr>
          <w:ilvl w:val="1"/>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Otras congregaciones incluyen la información Texto para dar (Envíe un mensaje de texto con INGATHER al 41444) para que las personas puedan donar en línea con una tarjeta de crédito y aliente a las personas a simplemente poner el recibo por correo electrónico en el plato o una nota que diga que dieron en línea. Puede descargar un gráfico de Texto para donar y una tarjeta "Di en línea" en la página de recursos para coordinadores del blog.</w:t>
      </w:r>
    </w:p>
    <w:p w14:paraId="2A62CE97" w14:textId="77777777" w:rsidR="003D0784" w:rsidRPr="0002279A" w:rsidRDefault="002F7806" w:rsidP="00C87516">
      <w:pPr>
        <w:pStyle w:val="ListParagraph"/>
        <w:numPr>
          <w:ilvl w:val="0"/>
          <w:numId w:val="10"/>
        </w:numPr>
        <w:autoSpaceDE w:val="0"/>
        <w:autoSpaceDN w:val="0"/>
        <w:adjustRightInd w:val="0"/>
        <w:rPr>
          <w:rFonts w:ascii="Avenir Next" w:hAnsi="Avenir Next" w:cs="Times New Roman"/>
          <w:b/>
          <w:bCs/>
          <w:color w:val="000000" w:themeColor="text1"/>
        </w:rPr>
      </w:pPr>
      <w:r w:rsidRPr="0002279A">
        <w:rPr>
          <w:rFonts w:ascii="Avenir Next" w:hAnsi="Avenir Next" w:cs="Times New Roman"/>
          <w:b/>
          <w:bCs/>
          <w:color w:val="000000" w:themeColor="text1"/>
        </w:rPr>
        <w:t>Trabajando junto con los sistemas dentro de su parroquia para el manejo de donaciones, procese los fondos de recolección.</w:t>
      </w:r>
    </w:p>
    <w:p w14:paraId="2D2A84E4" w14:textId="3E7C7267" w:rsidR="002F7806" w:rsidRPr="0002279A" w:rsidRDefault="009C29BF" w:rsidP="00C87516">
      <w:pPr>
        <w:pStyle w:val="ListParagraph"/>
        <w:numPr>
          <w:ilvl w:val="0"/>
          <w:numId w:val="11"/>
        </w:numPr>
        <w:autoSpaceDE w:val="0"/>
        <w:autoSpaceDN w:val="0"/>
        <w:adjustRightInd w:val="0"/>
        <w:rPr>
          <w:rFonts w:ascii="Avenir Next" w:hAnsi="Avenir Next" w:cs="Times New Roman"/>
          <w:b/>
          <w:bCs/>
          <w:color w:val="000000" w:themeColor="text1"/>
        </w:rPr>
      </w:pPr>
      <w:r w:rsidRPr="0002279A">
        <w:rPr>
          <w:rFonts w:ascii="Avenir Next" w:hAnsi="Avenir Next" w:cs="Times New Roman"/>
          <w:color w:val="000000" w:themeColor="text1"/>
        </w:rPr>
        <w:t>Combine el dinero recibido de las Cajas Azules y los sobres utilizando los procedimientos contables de su congregación. ¡No es tu trabajo contar el dinero! Si alguien marcó casillas en el sobre o lo usó para hacer una donación con tarjeta de crédito, envíe esos sobres junto con sus fondos de Ingathering para que nuestro personal pueda dar seguimiento a esas solicitudes.</w:t>
      </w:r>
    </w:p>
    <w:p w14:paraId="7F13FCF4" w14:textId="7D1B4005" w:rsidR="003D0784" w:rsidRPr="0002279A" w:rsidRDefault="00CB5BBE" w:rsidP="00C87516">
      <w:pPr>
        <w:pStyle w:val="ListParagraph"/>
        <w:numPr>
          <w:ilvl w:val="1"/>
          <w:numId w:val="3"/>
        </w:numPr>
        <w:tabs>
          <w:tab w:val="left" w:pos="2160"/>
        </w:tabs>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A efectos fiscales, el efectivo y los cheques identificables deben aparecer en los registros de promesas como una ofrenda especial, pero el tesorero de su parroquia debe saber cómo hacerlo. Esto permite que las personas tengan sus donaciones caritativas a la parroquia en un solo lugar a efectos fiscales.</w:t>
      </w:r>
    </w:p>
    <w:p w14:paraId="639722D3" w14:textId="7E044389" w:rsidR="003D0784" w:rsidRPr="0002279A" w:rsidRDefault="003D0784" w:rsidP="00C87516">
      <w:pPr>
        <w:pStyle w:val="ListParagraph"/>
        <w:numPr>
          <w:ilvl w:val="1"/>
          <w:numId w:val="3"/>
        </w:numPr>
        <w:tabs>
          <w:tab w:val="left" w:pos="2160"/>
        </w:tabs>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Envíe su monto total a la siguiente dirección dentro del mes posterior a la Recolección: Ofrenda Unida de Gracias, DFMS—Iglesia Episcopal Protestante de EE. UU., PO Box 958983, St. Louis, MO 63195-8983. </w:t>
      </w:r>
      <w:r w:rsidRPr="0002279A">
        <w:rPr>
          <w:rFonts w:ascii="Avenir Next" w:hAnsi="Avenir Next" w:cs="Times New Roman"/>
          <w:b/>
          <w:color w:val="000000" w:themeColor="text1"/>
        </w:rPr>
        <w:t xml:space="preserve">Marque su cheque o incluya una hoja de papel con la siguiente información: nombre de la parroquia, ciudad, nombre de la diócesis. </w:t>
      </w:r>
      <w:r w:rsidRPr="0002279A">
        <w:rPr>
          <w:rFonts w:ascii="Avenir Next" w:hAnsi="Avenir Next" w:cs="Times New Roman"/>
          <w:color w:val="000000" w:themeColor="text1"/>
        </w:rPr>
        <w:t>Esto permite que el departamento de finanzas realice un seguimiento adecuado de su donación.</w:t>
      </w:r>
    </w:p>
    <w:p w14:paraId="472D9D65" w14:textId="6F002651" w:rsidR="002F7806" w:rsidRPr="0002279A" w:rsidRDefault="003D0784" w:rsidP="00C87516">
      <w:pPr>
        <w:pStyle w:val="ListParagraph"/>
        <w:numPr>
          <w:ilvl w:val="0"/>
          <w:numId w:val="10"/>
        </w:numPr>
        <w:tabs>
          <w:tab w:val="left" w:pos="2160"/>
        </w:tabs>
        <w:autoSpaceDE w:val="0"/>
        <w:autoSpaceDN w:val="0"/>
        <w:adjustRightInd w:val="0"/>
        <w:rPr>
          <w:rFonts w:ascii="Avenir Next" w:hAnsi="Avenir Next" w:cs="Times New Roman"/>
          <w:b/>
          <w:bCs/>
          <w:color w:val="000000" w:themeColor="text1"/>
        </w:rPr>
      </w:pPr>
      <w:r w:rsidRPr="0002279A">
        <w:rPr>
          <w:rFonts w:ascii="Avenir Next" w:hAnsi="Avenir Next" w:cs="Times New Roman"/>
          <w:b/>
          <w:bCs/>
          <w:color w:val="000000" w:themeColor="text1"/>
        </w:rPr>
        <w:t>Responde con gratitud</w:t>
      </w:r>
    </w:p>
    <w:p w14:paraId="414449B6" w14:textId="5762A296" w:rsidR="009C29BF" w:rsidRPr="0002279A" w:rsidRDefault="009C29BF" w:rsidP="00C87516">
      <w:pPr>
        <w:pStyle w:val="ListParagraph"/>
        <w:numPr>
          <w:ilvl w:val="1"/>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¡Gracias a la gente por participar! Escriba una nota de agradecimiento en el boletín parroquial y diga algo en los anuncios. Dígales cuánto recaudó y comparta algo como: "Si cada cinco centavos que recolectamos representó una bendición que experimentamos en el último año, ¡esta congregación experimentó un total de 100,000 bendiciones!" Recuerde, la gratitud genera generosidad.</w:t>
      </w:r>
    </w:p>
    <w:p w14:paraId="013B2783" w14:textId="77777777" w:rsidR="0002279A" w:rsidRDefault="009C29BF" w:rsidP="00C87516">
      <w:pPr>
        <w:pStyle w:val="ListParagraph"/>
        <w:numPr>
          <w:ilvl w:val="1"/>
          <w:numId w:val="3"/>
        </w:numPr>
        <w:tabs>
          <w:tab w:val="left" w:pos="2160"/>
        </w:tabs>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Si desea que se agradezca a las personas por contribuir a la Recolección, envíe una lista por correo electrónico al personal de la UTO o incluya una lista con su cheque de Recolección como se indicó anteriormente y enviaremos una tarjeta a todos los incluidos en la lista. Esto puede incluir tarjetas para agradecer a los niños que pusieron hojas de papel en una Caja Azul en la Escuela Dominical. Agradeceremos a quien nos pidas que agradezcamos. (Si es para niños, háganoslo saber, porque tenemos una nota de agradecimiento especial para </w:t>
      </w:r>
      <w:r w:rsidRPr="0002279A">
        <w:rPr>
          <w:rFonts w:ascii="Avenir Next" w:hAnsi="Avenir Next" w:cs="Times New Roman"/>
          <w:color w:val="000000" w:themeColor="text1"/>
        </w:rPr>
        <w:lastRenderedPageBreak/>
        <w:t>niños que pueden colorear).</w:t>
      </w:r>
    </w:p>
    <w:p w14:paraId="1650B7CD" w14:textId="77777777" w:rsidR="0002279A" w:rsidRPr="0002279A" w:rsidRDefault="0002279A" w:rsidP="0002279A">
      <w:pPr>
        <w:tabs>
          <w:tab w:val="left" w:pos="2160"/>
        </w:tabs>
        <w:autoSpaceDE w:val="0"/>
        <w:autoSpaceDN w:val="0"/>
        <w:adjustRightInd w:val="0"/>
        <w:rPr>
          <w:rFonts w:ascii="Avenir Next" w:hAnsi="Avenir Next" w:cs="Times New Roman"/>
          <w:b/>
          <w:bCs/>
          <w:color w:val="000000" w:themeColor="text1"/>
          <w:sz w:val="10"/>
          <w:szCs w:val="10"/>
        </w:rPr>
      </w:pPr>
    </w:p>
    <w:p w14:paraId="7C48952E" w14:textId="1E755529" w:rsidR="00CB5BBE" w:rsidRPr="0002279A" w:rsidRDefault="00CB5BBE" w:rsidP="0002279A">
      <w:pPr>
        <w:tabs>
          <w:tab w:val="left" w:pos="2160"/>
        </w:tabs>
        <w:autoSpaceDE w:val="0"/>
        <w:autoSpaceDN w:val="0"/>
        <w:adjustRightInd w:val="0"/>
        <w:rPr>
          <w:rFonts w:ascii="Avenir Next" w:hAnsi="Avenir Next" w:cs="Times New Roman"/>
          <w:color w:val="000000" w:themeColor="text1"/>
        </w:rPr>
      </w:pPr>
      <w:r w:rsidRPr="0002279A">
        <w:rPr>
          <w:rFonts w:ascii="Avenir Next" w:hAnsi="Avenir Next" w:cs="Times New Roman"/>
          <w:b/>
          <w:bCs/>
          <w:color w:val="000000" w:themeColor="text1"/>
        </w:rPr>
        <w:t>Otras cosas</w:t>
      </w:r>
    </w:p>
    <w:p w14:paraId="2C717CF1" w14:textId="380FC54C" w:rsidR="0085143C" w:rsidRPr="0002279A" w:rsidRDefault="0085143C" w:rsidP="00C87516">
      <w:pPr>
        <w:pStyle w:val="ListParagraph"/>
        <w:numPr>
          <w:ilvl w:val="0"/>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 xml:space="preserve">Le recomendamos encarecidamente que </w:t>
      </w:r>
      <w:r w:rsidRPr="0002279A">
        <w:rPr>
          <w:rFonts w:ascii="Avenir Next" w:hAnsi="Avenir Next" w:cs="Times New Roman"/>
          <w:b/>
          <w:bCs/>
          <w:color w:val="000000" w:themeColor="text1"/>
        </w:rPr>
        <w:t xml:space="preserve">consulte la lista </w:t>
      </w:r>
      <w:hyperlink r:id="rId18" w:history="1">
        <w:r w:rsidRPr="0002279A">
          <w:rPr>
            <w:rStyle w:val="Hyperlink"/>
            <w:rFonts w:ascii="Avenir Next" w:hAnsi="Avenir Next" w:cs="Times New Roman"/>
            <w:b/>
            <w:bCs/>
            <w:color w:val="000000" w:themeColor="text1"/>
          </w:rPr>
          <w:t xml:space="preserve">de subvenciones de la UTO </w:t>
        </w:r>
      </w:hyperlink>
      <w:r w:rsidRPr="0002279A">
        <w:rPr>
          <w:rFonts w:ascii="Avenir Next" w:hAnsi="Avenir Next" w:cs="Times New Roman"/>
          <w:color w:val="000000" w:themeColor="text1"/>
        </w:rPr>
        <w:t>para encontrar todas las subvenciones otorgadas a su diócesis desde 1883. Luego esperamos que visite algunos de los sitios en su área. Visitar los sitios de subvenciones de la UTO puede ser inspirador y es una manera maravillosa de ayudar a promover las donaciones a la UTO contando historias locales.</w:t>
      </w:r>
    </w:p>
    <w:p w14:paraId="053463CC" w14:textId="04331054" w:rsidR="0085143C" w:rsidRPr="0002279A" w:rsidRDefault="0085143C" w:rsidP="00C87516">
      <w:pPr>
        <w:pStyle w:val="ListParagraph"/>
        <w:numPr>
          <w:ilvl w:val="0"/>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b/>
          <w:bCs/>
          <w:color w:val="000000" w:themeColor="text1"/>
        </w:rPr>
        <w:t xml:space="preserve">Anime a su parroquia a incluir con orgullo a la UTO en el sitio web. </w:t>
      </w:r>
      <w:r w:rsidRPr="0002279A">
        <w:rPr>
          <w:rFonts w:ascii="Avenir Next" w:hAnsi="Avenir Next" w:cs="Times New Roman"/>
          <w:color w:val="000000" w:themeColor="text1"/>
        </w:rPr>
        <w:t xml:space="preserve">Incluso puede pedirles que simplemente enlacen a </w:t>
      </w:r>
      <w:hyperlink r:id="rId19" w:history="1">
        <w:r w:rsidRPr="0002279A">
          <w:rPr>
            <w:rStyle w:val="Hyperlink"/>
            <w:rFonts w:ascii="Avenir Next" w:hAnsi="Avenir Next" w:cs="Times New Roman"/>
          </w:rPr>
          <w:t xml:space="preserve">www.unitedthankoffering.org, </w:t>
        </w:r>
      </w:hyperlink>
      <w:r w:rsidRPr="0002279A">
        <w:rPr>
          <w:rFonts w:ascii="Avenir Next" w:hAnsi="Avenir Next" w:cs="Times New Roman"/>
          <w:color w:val="000000" w:themeColor="text1"/>
        </w:rPr>
        <w:t>donde quienes buscan información sobre la gratitud pueden encontrarla fácilmente.</w:t>
      </w:r>
    </w:p>
    <w:p w14:paraId="054F9EC0" w14:textId="0A0AFE47" w:rsidR="00B46978" w:rsidRPr="0002279A" w:rsidRDefault="002F7806" w:rsidP="00C87516">
      <w:pPr>
        <w:pStyle w:val="ListParagraph"/>
        <w:numPr>
          <w:ilvl w:val="0"/>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color w:val="000000" w:themeColor="text1"/>
        </w:rPr>
        <w:t>Una vez que la UTO se ha convertido en parte de la vida de la congregación, es bueno explicar</w:t>
      </w:r>
      <w:r w:rsidR="00350624" w:rsidRPr="0002279A">
        <w:rPr>
          <w:rFonts w:ascii="Avenir Next" w:hAnsi="Avenir Next" w:cs="Times New Roman"/>
          <w:b/>
          <w:color w:val="000000" w:themeColor="text1"/>
        </w:rPr>
        <w:t xml:space="preserve"> </w:t>
      </w:r>
      <w:r w:rsidR="00350624" w:rsidRPr="0002279A">
        <w:rPr>
          <w:rFonts w:ascii="Avenir Next" w:hAnsi="Avenir Next" w:cs="Times New Roman"/>
          <w:color w:val="000000" w:themeColor="text1"/>
        </w:rPr>
        <w:t xml:space="preserve">la importancia del </w:t>
      </w:r>
      <w:hyperlink w:anchor="_Memorial_Trust_Fund" w:history="1">
        <w:r w:rsidR="00350624" w:rsidRPr="0002279A">
          <w:rPr>
            <w:rStyle w:val="Hyperlink"/>
            <w:rFonts w:ascii="Avenir Next" w:hAnsi="Avenir Next" w:cs="Times New Roman"/>
            <w:b/>
            <w:bCs/>
            <w:color w:val="000000" w:themeColor="text1"/>
          </w:rPr>
          <w:t xml:space="preserve">Fondo Fiduciario Conmemorativo </w:t>
        </w:r>
      </w:hyperlink>
      <w:r w:rsidR="00350624" w:rsidRPr="0002279A">
        <w:rPr>
          <w:rFonts w:ascii="Avenir Next" w:hAnsi="Avenir Next" w:cs="Times New Roman"/>
          <w:color w:val="000000" w:themeColor="text1"/>
        </w:rPr>
        <w:t>y alentar las donaciones para honrar o recordar a alguien. Las personas también pueden denominar esta confianza a su voluntad de continuar el trabajo de generar gratitud para las generaciones venideras.</w:t>
      </w:r>
    </w:p>
    <w:p w14:paraId="0D6A8C77" w14:textId="0AC418C1" w:rsidR="002F7806" w:rsidRPr="0002279A" w:rsidRDefault="00B46978" w:rsidP="00C87516">
      <w:pPr>
        <w:pStyle w:val="ListParagraph"/>
        <w:numPr>
          <w:ilvl w:val="0"/>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rPr>
        <w:t xml:space="preserve">Anime a su congregación a presentar </w:t>
      </w:r>
      <w:r w:rsidR="00C97C2F" w:rsidRPr="0002279A">
        <w:rPr>
          <w:rFonts w:ascii="Avenir Next" w:hAnsi="Avenir Next" w:cs="Times New Roman"/>
          <w:b/>
          <w:bCs/>
        </w:rPr>
        <w:t xml:space="preserve">solicitudes de subvención </w:t>
      </w:r>
      <w:r w:rsidR="00C97C2F" w:rsidRPr="0002279A">
        <w:rPr>
          <w:rFonts w:ascii="Avenir Next" w:hAnsi="Avenir Next" w:cs="Times New Roman"/>
        </w:rPr>
        <w:t>para obtener financiación y explicar cómo funciona.</w:t>
      </w:r>
    </w:p>
    <w:p w14:paraId="5A89D8C8" w14:textId="3A5E01AE" w:rsidR="00C97C2F" w:rsidRPr="0002279A" w:rsidRDefault="002F7806" w:rsidP="00C87516">
      <w:pPr>
        <w:pStyle w:val="ListParagraph"/>
        <w:numPr>
          <w:ilvl w:val="0"/>
          <w:numId w:val="3"/>
        </w:numPr>
        <w:autoSpaceDE w:val="0"/>
        <w:autoSpaceDN w:val="0"/>
        <w:adjustRightInd w:val="0"/>
        <w:rPr>
          <w:rFonts w:ascii="Avenir Next" w:hAnsi="Avenir Next" w:cs="Times New Roman"/>
          <w:color w:val="000000" w:themeColor="text1"/>
        </w:rPr>
      </w:pPr>
      <w:r w:rsidRPr="0002279A">
        <w:rPr>
          <w:rFonts w:ascii="Avenir Next" w:hAnsi="Avenir Next" w:cs="Times New Roman"/>
          <w:b/>
          <w:bCs/>
          <w:color w:val="000000" w:themeColor="text1"/>
        </w:rPr>
        <w:t xml:space="preserve">Al dejar </w:t>
      </w:r>
      <w:r w:rsidRPr="0002279A">
        <w:rPr>
          <w:rFonts w:ascii="Avenir Next" w:hAnsi="Avenir Next" w:cs="Times New Roman"/>
          <w:color w:val="000000" w:themeColor="text1"/>
        </w:rPr>
        <w:t xml:space="preserve">el puesto de Líderes Parroquiales de la UTO, actualice el formulario que se encuentra aquí: </w:t>
      </w:r>
      <w:hyperlink r:id="rId20">
        <w:r w:rsidR="00C96DC7" w:rsidRPr="0002279A">
          <w:rPr>
            <w:rStyle w:val="Hyperlink"/>
            <w:rFonts w:ascii="Avenir Next" w:hAnsi="Avenir Next" w:cs="Times New Roman"/>
          </w:rPr>
          <w:t xml:space="preserve">https://www.episcopalchurch.org/uto/united-thank-offering-contact-update/ </w:t>
        </w:r>
      </w:hyperlink>
      <w:r w:rsidRPr="0002279A">
        <w:rPr>
          <w:rFonts w:ascii="Avenir Next" w:hAnsi="Avenir Next" w:cs="Times New Roman"/>
          <w:color w:val="000000" w:themeColor="text1"/>
        </w:rPr>
        <w:t>y notificaremos a su diócesis sobre el cambio y nos aseguraremos de que el nuevo persona está recibiendo comunicaciones de la OTU.</w:t>
      </w:r>
    </w:p>
    <w:p w14:paraId="24948840" w14:textId="42E4827C" w:rsidR="00CB7A5C" w:rsidRPr="00EA47A1" w:rsidRDefault="00CB7A5C" w:rsidP="00C87516">
      <w:pPr>
        <w:autoSpaceDE w:val="0"/>
        <w:autoSpaceDN w:val="0"/>
        <w:adjustRightInd w:val="0"/>
        <w:rPr>
          <w:rFonts w:ascii="Avenir Next" w:hAnsi="Avenir Next" w:cs="Times New Roman"/>
          <w:color w:val="000000" w:themeColor="text1"/>
          <w:sz w:val="10"/>
          <w:szCs w:val="10"/>
        </w:rPr>
      </w:pPr>
    </w:p>
    <w:p w14:paraId="754E50DC" w14:textId="049FCB6B" w:rsidR="003D4802" w:rsidRPr="00EA47A1" w:rsidRDefault="00000000" w:rsidP="00EA47A1">
      <w:pPr>
        <w:pStyle w:val="Quote"/>
        <w:rPr>
          <w:rFonts w:ascii="Avenir Next" w:hAnsi="Avenir Next"/>
          <w:sz w:val="20"/>
          <w:szCs w:val="20"/>
        </w:rPr>
      </w:pPr>
      <w:hyperlink w:anchor="TOC1" w:history="1">
        <w:r w:rsidR="00CB7A5C" w:rsidRPr="00CB7A5C">
          <w:rPr>
            <w:rStyle w:val="Hyperlink"/>
            <w:rFonts w:ascii="Avenir Next" w:hAnsi="Avenir Next"/>
            <w:sz w:val="20"/>
            <w:szCs w:val="20"/>
          </w:rPr>
          <w:t>Haga clic aquí para regresar a la tabla de contenido.</w:t>
        </w:r>
      </w:hyperlink>
      <w:r w:rsidR="003D4802" w:rsidRPr="00CB7A5C">
        <w:rPr>
          <w:rFonts w:ascii="Avenir Next" w:hAnsi="Avenir Next" w:cs="Times New Roman"/>
          <w:color w:val="000000" w:themeColor="text1"/>
          <w:sz w:val="24"/>
          <w:szCs w:val="24"/>
        </w:rPr>
        <w:br w:type="page"/>
      </w:r>
    </w:p>
    <w:p w14:paraId="588110D1" w14:textId="58A27EC4" w:rsidR="005A1129" w:rsidRPr="00CB7A5C" w:rsidRDefault="00C4775C" w:rsidP="00C87516">
      <w:pPr>
        <w:pStyle w:val="Heading1"/>
        <w:spacing w:after="0"/>
        <w:rPr>
          <w:rFonts w:ascii="Avenir Next" w:hAnsi="Avenir Next"/>
          <w:color w:val="0070C0"/>
        </w:rPr>
      </w:pPr>
      <w:bookmarkStart w:id="16" w:name="_Toc167958178"/>
      <w:r w:rsidRPr="5553449F">
        <w:rPr>
          <w:rFonts w:ascii="Avenir Next" w:hAnsi="Avenir Next"/>
          <w:color w:val="0070C0"/>
        </w:rPr>
        <w:lastRenderedPageBreak/>
        <w:t xml:space="preserve">Líderes </w:t>
      </w:r>
      <w:r w:rsidR="005A1129" w:rsidRPr="5553449F">
        <w:rPr>
          <w:rFonts w:ascii="Avenir Next" w:hAnsi="Avenir Next"/>
          <w:color w:val="0070C0"/>
        </w:rPr>
        <w:t>diocesanos de la UTO</w:t>
      </w:r>
      <w:bookmarkEnd w:id="16"/>
    </w:p>
    <w:p w14:paraId="75EFB94E" w14:textId="40AC55D0" w:rsidR="00C056D0" w:rsidRPr="00CB7A5C" w:rsidRDefault="00C056D0" w:rsidP="00200E1E">
      <w:pPr>
        <w:jc w:val="center"/>
        <w:rPr>
          <w:rFonts w:ascii="Avenir Next" w:hAnsi="Avenir Next"/>
          <w:b/>
          <w:bCs/>
          <w:i/>
          <w:iCs/>
          <w:color w:val="00B0F0"/>
          <w:sz w:val="32"/>
          <w:szCs w:val="32"/>
        </w:rPr>
      </w:pPr>
      <w:r w:rsidRPr="09281478">
        <w:rPr>
          <w:rFonts w:ascii="Avenir Next" w:hAnsi="Avenir Next"/>
          <w:b/>
          <w:bCs/>
          <w:i/>
          <w:iCs/>
          <w:color w:val="00B0F0"/>
          <w:sz w:val="32"/>
          <w:szCs w:val="32"/>
        </w:rPr>
        <w:t>Conectar, promover, inspirar</w:t>
      </w:r>
    </w:p>
    <w:p w14:paraId="50A9F31F" w14:textId="611E8809" w:rsidR="09281478" w:rsidRPr="00EA47A1" w:rsidRDefault="09281478" w:rsidP="00C87516">
      <w:pPr>
        <w:rPr>
          <w:rFonts w:ascii="Avenir Next" w:hAnsi="Avenir Next"/>
          <w:b/>
          <w:bCs/>
          <w:i/>
          <w:iCs/>
          <w:color w:val="00B0F0"/>
          <w:sz w:val="10"/>
          <w:szCs w:val="10"/>
        </w:rPr>
      </w:pPr>
    </w:p>
    <w:p w14:paraId="5B33CF0F" w14:textId="0371E13A" w:rsidR="00F60DA3" w:rsidRPr="00CB7A5C" w:rsidRDefault="00F60DA3" w:rsidP="00C87516">
      <w:pPr>
        <w:pStyle w:val="BodyText"/>
        <w:ind w:left="0"/>
        <w:rPr>
          <w:rFonts w:ascii="Avenir Next" w:hAnsi="Avenir Next" w:cs="Times New Roman"/>
          <w:b/>
          <w:bCs/>
          <w:color w:val="00B0F0"/>
          <w:sz w:val="32"/>
          <w:szCs w:val="32"/>
        </w:rPr>
      </w:pPr>
      <w:r w:rsidRPr="5553449F">
        <w:rPr>
          <w:rFonts w:ascii="Avenir Next" w:hAnsi="Avenir Next" w:cs="Times New Roman"/>
          <w:b/>
          <w:bCs/>
          <w:color w:val="00B0F0"/>
          <w:sz w:val="32"/>
          <w:szCs w:val="32"/>
        </w:rPr>
        <w:t>Líderes diocesanos de la UTO:</w:t>
      </w:r>
    </w:p>
    <w:p w14:paraId="554C8EC7" w14:textId="4681E580" w:rsidR="00F60DA3" w:rsidRPr="00EA47A1" w:rsidRDefault="00F60DA3" w:rsidP="00C87516">
      <w:pPr>
        <w:pStyle w:val="BodyText"/>
        <w:numPr>
          <w:ilvl w:val="0"/>
          <w:numId w:val="18"/>
        </w:numPr>
        <w:rPr>
          <w:rFonts w:ascii="Avenir Next" w:hAnsi="Avenir Next" w:cs="Times New Roman"/>
          <w:color w:val="000000" w:themeColor="text1"/>
          <w:sz w:val="22"/>
          <w:szCs w:val="22"/>
        </w:rPr>
      </w:pPr>
      <w:r w:rsidRPr="00EA47A1">
        <w:rPr>
          <w:rFonts w:ascii="Avenir Next" w:hAnsi="Avenir Next" w:cs="Times New Roman"/>
          <w:b/>
          <w:bCs/>
          <w:color w:val="000000" w:themeColor="text1"/>
          <w:sz w:val="22"/>
          <w:szCs w:val="22"/>
        </w:rPr>
        <w:t xml:space="preserve">Conecte </w:t>
      </w:r>
      <w:r w:rsidRPr="00EA47A1">
        <w:rPr>
          <w:rFonts w:ascii="Avenir Next" w:hAnsi="Avenir Next" w:cs="Times New Roman"/>
          <w:color w:val="000000" w:themeColor="text1"/>
          <w:sz w:val="22"/>
          <w:szCs w:val="22"/>
        </w:rPr>
        <w:t>la UTO con su diócesis, a través de boletines mensuales y con el proceso de subvenciones de la UTO. Es especialmente útil si comparte el enfoque para el año siguiente con las congregaciones cuando se publique a principios de año, esto ayuda a los líderes parroquiales de la UTO a fomentar las donaciones.</w:t>
      </w:r>
    </w:p>
    <w:p w14:paraId="0166E59A" w14:textId="36306679" w:rsidR="00F60DA3" w:rsidRPr="00EA47A1" w:rsidRDefault="00F60DA3" w:rsidP="00C87516">
      <w:pPr>
        <w:pStyle w:val="BodyText"/>
        <w:numPr>
          <w:ilvl w:val="0"/>
          <w:numId w:val="18"/>
        </w:numPr>
        <w:rPr>
          <w:rFonts w:ascii="Avenir Next" w:hAnsi="Avenir Next" w:cs="Times New Roman"/>
          <w:color w:val="000000" w:themeColor="text1"/>
          <w:sz w:val="22"/>
          <w:szCs w:val="22"/>
        </w:rPr>
      </w:pPr>
      <w:r w:rsidRPr="00EA47A1">
        <w:rPr>
          <w:rFonts w:ascii="Avenir Next" w:hAnsi="Avenir Next" w:cs="Times New Roman"/>
          <w:b/>
          <w:bCs/>
          <w:color w:val="000000" w:themeColor="text1"/>
          <w:sz w:val="22"/>
          <w:szCs w:val="22"/>
        </w:rPr>
        <w:t xml:space="preserve">Promueva </w:t>
      </w:r>
      <w:r w:rsidRPr="00EA47A1">
        <w:rPr>
          <w:rFonts w:ascii="Avenir Next" w:hAnsi="Avenir Next" w:cs="Times New Roman"/>
          <w:color w:val="000000" w:themeColor="text1"/>
          <w:sz w:val="22"/>
          <w:szCs w:val="22"/>
        </w:rPr>
        <w:t>la UTO apoyando a los líderes parroquiales de la UTO, alentando a las congregaciones que aún no participan en la UTO a que la consideren y teniendo un stand en su convención diocesana para promover la UTO. (Nota: UTO ahora ofrece un kit especial de materiales para abastecer su stand. Puede solicitarlos en julio o enero de cada año).</w:t>
      </w:r>
    </w:p>
    <w:p w14:paraId="0B93F15D" w14:textId="1EC035F6" w:rsidR="00F60DA3" w:rsidRPr="00EA47A1" w:rsidRDefault="00F60DA3" w:rsidP="00C87516">
      <w:pPr>
        <w:pStyle w:val="BodyText"/>
        <w:numPr>
          <w:ilvl w:val="0"/>
          <w:numId w:val="18"/>
        </w:numPr>
        <w:rPr>
          <w:rFonts w:ascii="Avenir Next" w:hAnsi="Avenir Next" w:cs="Times New Roman"/>
          <w:color w:val="000000" w:themeColor="text1"/>
          <w:sz w:val="22"/>
          <w:szCs w:val="22"/>
        </w:rPr>
      </w:pPr>
      <w:r w:rsidRPr="00EA47A1">
        <w:rPr>
          <w:rFonts w:ascii="Avenir Next" w:hAnsi="Avenir Next" w:cs="Times New Roman"/>
          <w:b/>
          <w:bCs/>
          <w:color w:val="000000" w:themeColor="text1"/>
          <w:sz w:val="22"/>
          <w:szCs w:val="22"/>
        </w:rPr>
        <w:t xml:space="preserve">Inspire </w:t>
      </w:r>
      <w:r w:rsidRPr="00EA47A1">
        <w:rPr>
          <w:rFonts w:ascii="Avenir Next" w:hAnsi="Avenir Next" w:cs="Times New Roman"/>
          <w:color w:val="000000" w:themeColor="text1"/>
          <w:sz w:val="22"/>
          <w:szCs w:val="22"/>
        </w:rPr>
        <w:t>a los episcopales de su diócesis a adoptar prácticas intencionales de gratitud.</w:t>
      </w:r>
    </w:p>
    <w:p w14:paraId="7EF61570" w14:textId="77777777" w:rsidR="00F60DA3" w:rsidRPr="00EA47A1" w:rsidRDefault="00F60DA3" w:rsidP="00C87516">
      <w:pPr>
        <w:pStyle w:val="BodyText"/>
        <w:tabs>
          <w:tab w:val="left" w:pos="0"/>
        </w:tabs>
        <w:ind w:left="0"/>
        <w:rPr>
          <w:rFonts w:ascii="Avenir Next" w:hAnsi="Avenir Next" w:cs="Times New Roman"/>
          <w:color w:val="000000" w:themeColor="text1"/>
          <w:sz w:val="10"/>
          <w:szCs w:val="10"/>
        </w:rPr>
      </w:pPr>
    </w:p>
    <w:p w14:paraId="669F1610" w14:textId="1B6A5A67" w:rsidR="00F60DA3" w:rsidRPr="00CB7A5C" w:rsidRDefault="00F60DA3" w:rsidP="00C87516">
      <w:pPr>
        <w:pStyle w:val="Heading3"/>
        <w:spacing w:before="0"/>
        <w:jc w:val="left"/>
        <w:rPr>
          <w:rFonts w:ascii="Avenir Next" w:hAnsi="Avenir Next"/>
          <w:color w:val="00B0F0"/>
          <w:sz w:val="32"/>
          <w:szCs w:val="32"/>
        </w:rPr>
      </w:pPr>
      <w:bookmarkStart w:id="17" w:name="_Toc167958179"/>
      <w:r w:rsidRPr="5553449F">
        <w:rPr>
          <w:rFonts w:ascii="Avenir Next" w:hAnsi="Avenir Next"/>
          <w:color w:val="00B0F0"/>
          <w:sz w:val="32"/>
          <w:szCs w:val="32"/>
        </w:rPr>
        <w:t xml:space="preserve">Descripción básica de las tareas asociadas </w:t>
      </w:r>
      <w:r w:rsidR="00C87516">
        <w:rPr>
          <w:rFonts w:ascii="Avenir Next" w:hAnsi="Avenir Next"/>
          <w:color w:val="00B0F0"/>
          <w:sz w:val="32"/>
          <w:szCs w:val="32"/>
        </w:rPr>
        <w:br/>
      </w:r>
      <w:r w:rsidR="003E70DB" w:rsidRPr="5553449F">
        <w:rPr>
          <w:rFonts w:ascii="Avenir Next" w:hAnsi="Avenir Next"/>
          <w:color w:val="00B0F0"/>
          <w:sz w:val="32"/>
          <w:szCs w:val="32"/>
        </w:rPr>
        <w:t>con ser un líder diocesano de la UTO</w:t>
      </w:r>
      <w:bookmarkEnd w:id="17"/>
    </w:p>
    <w:p w14:paraId="5A14A16B" w14:textId="2F714841" w:rsidR="00F60DA3" w:rsidRPr="00EA47A1" w:rsidRDefault="00F60DA3" w:rsidP="00C87516">
      <w:pPr>
        <w:pStyle w:val="BodyText"/>
        <w:tabs>
          <w:tab w:val="left" w:pos="0"/>
        </w:tabs>
        <w:ind w:left="0"/>
        <w:rPr>
          <w:rFonts w:ascii="Avenir Next" w:hAnsi="Avenir Next" w:cs="Times New Roman"/>
          <w:b/>
          <w:bCs/>
          <w:color w:val="000000" w:themeColor="text1"/>
          <w:sz w:val="22"/>
          <w:szCs w:val="22"/>
        </w:rPr>
      </w:pPr>
      <w:r w:rsidRPr="00EA47A1">
        <w:rPr>
          <w:rFonts w:ascii="Avenir Next" w:hAnsi="Avenir Next" w:cs="Times New Roman"/>
          <w:b/>
          <w:bCs/>
          <w:color w:val="000000" w:themeColor="text1"/>
          <w:sz w:val="22"/>
          <w:szCs w:val="22"/>
        </w:rPr>
        <w:t>Conectar</w:t>
      </w:r>
    </w:p>
    <w:p w14:paraId="54365E36" w14:textId="4D877CE4" w:rsidR="00C4775C" w:rsidRPr="00EA47A1" w:rsidRDefault="00C4775C" w:rsidP="00C87516">
      <w:pPr>
        <w:pStyle w:val="ListParagraph"/>
        <w:numPr>
          <w:ilvl w:val="0"/>
          <w:numId w:val="19"/>
        </w:numPr>
        <w:autoSpaceDE w:val="0"/>
        <w:autoSpaceDN w:val="0"/>
        <w:adjustRightInd w:val="0"/>
        <w:rPr>
          <w:rFonts w:ascii="Avenir Next" w:hAnsi="Avenir Next" w:cs="Times New Roman"/>
        </w:rPr>
      </w:pPr>
      <w:r w:rsidRPr="00EA47A1">
        <w:rPr>
          <w:rFonts w:ascii="Avenir Next" w:hAnsi="Avenir Next" w:cs="Times New Roman"/>
        </w:rPr>
        <w:t>Descubra cuándo es la fecha límite para enviar materiales a su boletín diocesano para asegurarse de compartirlos regularmente con toda la Diócesis.</w:t>
      </w:r>
    </w:p>
    <w:p w14:paraId="6EA49CD6" w14:textId="0A8BB3D5" w:rsidR="006E0A09" w:rsidRPr="00EA47A1" w:rsidRDefault="006E0A09" w:rsidP="00C87516">
      <w:pPr>
        <w:pStyle w:val="ListParagraph"/>
        <w:numPr>
          <w:ilvl w:val="0"/>
          <w:numId w:val="19"/>
        </w:numPr>
        <w:autoSpaceDE w:val="0"/>
        <w:autoSpaceDN w:val="0"/>
        <w:adjustRightInd w:val="0"/>
        <w:rPr>
          <w:rFonts w:ascii="Avenir Next" w:hAnsi="Avenir Next" w:cs="Times New Roman"/>
        </w:rPr>
      </w:pPr>
      <w:r w:rsidRPr="00EA47A1">
        <w:rPr>
          <w:rFonts w:ascii="Avenir Next" w:hAnsi="Avenir Next" w:cs="Times New Roman"/>
        </w:rPr>
        <w:t>Suscríbase al boletín electrónico mensual para coordinadores de la UTO. Esta es una excelente manera de obtener información oportuna sobre la UTO, ideas para promover la gratitud y actualizaciones sobre sitios de subvenciones. También puede alentar a los coordinadores parroquiales a hacer lo mismo, para saber que todos reciben la misma información al mismo tiempo.</w:t>
      </w:r>
    </w:p>
    <w:p w14:paraId="0073BAE9" w14:textId="7A27C6AA" w:rsidR="006E0A09" w:rsidRPr="00EA47A1" w:rsidRDefault="006E0A09" w:rsidP="00C87516">
      <w:pPr>
        <w:pStyle w:val="ListParagraph"/>
        <w:numPr>
          <w:ilvl w:val="0"/>
          <w:numId w:val="19"/>
        </w:numPr>
        <w:autoSpaceDE w:val="0"/>
        <w:autoSpaceDN w:val="0"/>
        <w:adjustRightInd w:val="0"/>
        <w:rPr>
          <w:rFonts w:ascii="Avenir Next" w:hAnsi="Avenir Next" w:cs="Times New Roman"/>
        </w:rPr>
      </w:pPr>
      <w:r w:rsidRPr="00EA47A1">
        <w:rPr>
          <w:rFonts w:ascii="Avenir Next" w:hAnsi="Avenir Next" w:cs="Times New Roman"/>
        </w:rPr>
        <w:t>Participe (o mire más tarde) capacitaciones y/o seminarios web en la medida que pueda, para estar actualizado sobre los últimos procesos de la Ofrenda Unida de Gracias.</w:t>
      </w:r>
    </w:p>
    <w:p w14:paraId="48024ECA" w14:textId="061A2434" w:rsidR="006E0A09" w:rsidRPr="00EA47A1" w:rsidRDefault="006E0A09" w:rsidP="00C87516">
      <w:pPr>
        <w:pStyle w:val="ListParagraph"/>
        <w:numPr>
          <w:ilvl w:val="0"/>
          <w:numId w:val="19"/>
        </w:numPr>
        <w:autoSpaceDE w:val="0"/>
        <w:autoSpaceDN w:val="0"/>
        <w:adjustRightInd w:val="0"/>
        <w:rPr>
          <w:rFonts w:ascii="Avenir Next" w:hAnsi="Avenir Next" w:cs="Times New Roman"/>
        </w:rPr>
      </w:pPr>
      <w:r w:rsidRPr="00EA47A1">
        <w:rPr>
          <w:rFonts w:ascii="Avenir Next" w:hAnsi="Avenir Next" w:cs="Times New Roman"/>
        </w:rPr>
        <w:t>Háganos saber sobre el gran trabajo que está haciendo para promover la UTO enviando información con fotografías o videos para la página de Facebook de la UTO o el boletín electrónico mensual.</w:t>
      </w:r>
    </w:p>
    <w:p w14:paraId="2CF46EBD" w14:textId="0B3B79D1" w:rsidR="00200E1E" w:rsidRPr="00EA47A1" w:rsidRDefault="00200E1E" w:rsidP="00200E1E">
      <w:pPr>
        <w:pStyle w:val="ListParagraph"/>
        <w:numPr>
          <w:ilvl w:val="0"/>
          <w:numId w:val="19"/>
        </w:numPr>
        <w:ind w:right="-20"/>
        <w:rPr>
          <w:rFonts w:ascii="Avenir Next" w:eastAsia="Helvetica Neue" w:hAnsi="Avenir Next" w:cs="Helvetica Neue"/>
          <w:color w:val="212121"/>
        </w:rPr>
      </w:pPr>
      <w:r w:rsidRPr="00EA47A1">
        <w:rPr>
          <w:rFonts w:ascii="Avenir Next" w:eastAsia="Helvetica Neue" w:hAnsi="Avenir Next" w:cs="Helvetica Neue"/>
          <w:color w:val="212121"/>
        </w:rPr>
        <w:t>Envíe una descripción de la actividad de la UTO en su Diócesis a su oficina Diocesana para su inclusión en el Informe Anual de la Diócesis. Puede pedirle al personal de la UTO que le proporcione los totales de recolección de su diócesis e información del informe anual de la UTO.</w:t>
      </w:r>
    </w:p>
    <w:p w14:paraId="27EDAA40" w14:textId="77777777" w:rsidR="00F60DA3" w:rsidRPr="00EA47A1" w:rsidRDefault="00F60DA3" w:rsidP="00C87516">
      <w:pPr>
        <w:pStyle w:val="BodyText"/>
        <w:tabs>
          <w:tab w:val="left" w:pos="0"/>
        </w:tabs>
        <w:ind w:left="0"/>
        <w:rPr>
          <w:rFonts w:ascii="Avenir Next" w:hAnsi="Avenir Next" w:cs="Times New Roman"/>
          <w:color w:val="000000" w:themeColor="text1"/>
          <w:sz w:val="10"/>
          <w:szCs w:val="10"/>
        </w:rPr>
      </w:pPr>
    </w:p>
    <w:p w14:paraId="6EA137F7" w14:textId="39ECEB3A" w:rsidR="00565728" w:rsidRPr="00EA47A1" w:rsidRDefault="00F60DA3" w:rsidP="00C87516">
      <w:pPr>
        <w:pStyle w:val="BodyText"/>
        <w:tabs>
          <w:tab w:val="left" w:pos="0"/>
        </w:tabs>
        <w:ind w:left="0"/>
        <w:rPr>
          <w:rFonts w:ascii="Avenir Next" w:hAnsi="Avenir Next" w:cs="Times New Roman"/>
          <w:b/>
          <w:bCs/>
          <w:color w:val="000000" w:themeColor="text1"/>
          <w:sz w:val="22"/>
          <w:szCs w:val="22"/>
        </w:rPr>
      </w:pPr>
      <w:r w:rsidRPr="00EA47A1">
        <w:rPr>
          <w:rFonts w:ascii="Avenir Next" w:hAnsi="Avenir Next" w:cs="Times New Roman"/>
          <w:b/>
          <w:bCs/>
          <w:color w:val="000000" w:themeColor="text1"/>
          <w:sz w:val="22"/>
          <w:szCs w:val="22"/>
        </w:rPr>
        <w:t>Promover</w:t>
      </w:r>
    </w:p>
    <w:p w14:paraId="016EB29C" w14:textId="3D22FDB1" w:rsidR="00054845" w:rsidRPr="00EA47A1" w:rsidRDefault="0003115A" w:rsidP="00C87516">
      <w:pPr>
        <w:pStyle w:val="ListParagraph"/>
        <w:numPr>
          <w:ilvl w:val="0"/>
          <w:numId w:val="4"/>
        </w:numPr>
        <w:autoSpaceDE w:val="0"/>
        <w:autoSpaceDN w:val="0"/>
        <w:adjustRightInd w:val="0"/>
        <w:rPr>
          <w:rFonts w:ascii="Avenir Next" w:hAnsi="Avenir Next" w:cs="Times New Roman"/>
        </w:rPr>
      </w:pPr>
      <w:r w:rsidRPr="00EA47A1">
        <w:rPr>
          <w:rFonts w:ascii="Avenir Next" w:hAnsi="Avenir Next" w:cs="Times New Roman"/>
        </w:rPr>
        <w:t>Comparta con las congregaciones de su diócesis sobre los recursos gratuitos que la UTO les ofrece. Puede hacer esto simplemente asegurándose de que se promuevan los materiales más nuevos en su boletín diocesano.</w:t>
      </w:r>
    </w:p>
    <w:p w14:paraId="27B45D03" w14:textId="41C027E1" w:rsidR="006E0A09" w:rsidRPr="00EA47A1" w:rsidRDefault="006E0A09" w:rsidP="00C87516">
      <w:pPr>
        <w:pStyle w:val="ListParagraph"/>
        <w:numPr>
          <w:ilvl w:val="0"/>
          <w:numId w:val="4"/>
        </w:numPr>
        <w:autoSpaceDE w:val="0"/>
        <w:autoSpaceDN w:val="0"/>
        <w:adjustRightInd w:val="0"/>
        <w:rPr>
          <w:rFonts w:ascii="Avenir Next" w:hAnsi="Avenir Next" w:cs="Times New Roman"/>
        </w:rPr>
      </w:pPr>
      <w:r w:rsidRPr="00EA47A1">
        <w:rPr>
          <w:rFonts w:ascii="Avenir Next" w:hAnsi="Avenir Next" w:cs="Times New Roman"/>
        </w:rPr>
        <w:t>Reunirse con el obispo diocesano (o el personal designado para apoyar a la UTO) para asegurarse de que sea una parte integral de la vida de la diócesis. Le recomendamos que hable con ellos sobre lo siguiente:</w:t>
      </w:r>
    </w:p>
    <w:p w14:paraId="4D6103A5" w14:textId="144B561A" w:rsidR="006E0A09" w:rsidRPr="00EA47A1" w:rsidRDefault="1CCF6899" w:rsidP="00C87516">
      <w:pPr>
        <w:pStyle w:val="ListParagraph"/>
        <w:numPr>
          <w:ilvl w:val="1"/>
          <w:numId w:val="4"/>
        </w:numPr>
        <w:autoSpaceDE w:val="0"/>
        <w:autoSpaceDN w:val="0"/>
        <w:adjustRightInd w:val="0"/>
        <w:rPr>
          <w:rFonts w:ascii="Avenir Next" w:hAnsi="Avenir Next" w:cs="Times New Roman"/>
        </w:rPr>
      </w:pPr>
      <w:r w:rsidRPr="00EA47A1">
        <w:rPr>
          <w:rFonts w:ascii="Avenir Next" w:hAnsi="Avenir Next" w:cs="Times New Roman"/>
        </w:rPr>
        <w:t xml:space="preserve">¿Se lleva a cabo la Asamblea en un momento y lugar destacado en la vida de la diócesis? </w:t>
      </w:r>
      <w:r w:rsidR="006E0A09" w:rsidRPr="00EA47A1">
        <w:rPr>
          <w:rFonts w:ascii="Avenir Next" w:hAnsi="Avenir Next" w:cs="Times New Roman"/>
          <w:color w:val="000000" w:themeColor="text1"/>
        </w:rPr>
        <w:t>Si su diócesis no tiene una reunión, esta sería una buena meta para su diócesis y hay ayuda disponible del personal de la UTO.</w:t>
      </w:r>
    </w:p>
    <w:p w14:paraId="2BB48D6C" w14:textId="531AB03E" w:rsidR="006E0A09" w:rsidRPr="00EA47A1" w:rsidRDefault="006E0A09" w:rsidP="00C87516">
      <w:pPr>
        <w:pStyle w:val="ListParagraph"/>
        <w:numPr>
          <w:ilvl w:val="1"/>
          <w:numId w:val="4"/>
        </w:numPr>
        <w:autoSpaceDE w:val="0"/>
        <w:autoSpaceDN w:val="0"/>
        <w:adjustRightInd w:val="0"/>
        <w:rPr>
          <w:rFonts w:ascii="Avenir Next" w:hAnsi="Avenir Next" w:cs="Times New Roman"/>
        </w:rPr>
      </w:pPr>
      <w:r w:rsidRPr="00EA47A1">
        <w:rPr>
          <w:rFonts w:ascii="Avenir Next" w:hAnsi="Avenir Next" w:cs="Times New Roman"/>
        </w:rPr>
        <w:t>¿Su diócesis sigue las mejores prácticas financieras para manejar los fondos de la Recolección?</w:t>
      </w:r>
    </w:p>
    <w:p w14:paraId="48A227C6" w14:textId="2CF01686" w:rsidR="006E0A09" w:rsidRPr="00EA47A1" w:rsidRDefault="006E0A09" w:rsidP="00C87516">
      <w:pPr>
        <w:pStyle w:val="ListParagraph"/>
        <w:numPr>
          <w:ilvl w:val="2"/>
          <w:numId w:val="4"/>
        </w:numPr>
        <w:autoSpaceDE w:val="0"/>
        <w:autoSpaceDN w:val="0"/>
        <w:adjustRightInd w:val="0"/>
        <w:rPr>
          <w:rFonts w:ascii="Avenir Next" w:hAnsi="Avenir Next" w:cs="Times New Roman"/>
        </w:rPr>
      </w:pPr>
      <w:r w:rsidRPr="00EA47A1">
        <w:rPr>
          <w:rFonts w:ascii="Avenir Next" w:hAnsi="Avenir Next" w:cs="Times New Roman"/>
        </w:rPr>
        <w:t xml:space="preserve">¿Envía la diócesis todas las ofrendas recibidas semestralmente al menos 3 semanas </w:t>
      </w:r>
      <w:r w:rsidRPr="00EA47A1">
        <w:rPr>
          <w:rFonts w:ascii="Avenir Next" w:hAnsi="Avenir Next" w:cs="Times New Roman"/>
        </w:rPr>
        <w:lastRenderedPageBreak/>
        <w:t>completas antes del cierre del año calendario, el 31 de diciembre, para que puedan contarse en el total de recolección de ese año? (Recuerde que se le ha confiado de buena fe el envío a DFMS de cualquier dinero donado a la Ofrenda Unida de Gracias por parte de personas de su diócesis. No se debe retener el dinero, ya que es una donación designada).</w:t>
      </w:r>
    </w:p>
    <w:p w14:paraId="0FDCB1F9" w14:textId="426031AC" w:rsidR="006E0A09" w:rsidRPr="00EA47A1" w:rsidRDefault="006E0A09" w:rsidP="00C87516">
      <w:pPr>
        <w:pStyle w:val="ListParagraph"/>
        <w:numPr>
          <w:ilvl w:val="2"/>
          <w:numId w:val="4"/>
        </w:numPr>
        <w:autoSpaceDE w:val="0"/>
        <w:autoSpaceDN w:val="0"/>
        <w:adjustRightInd w:val="0"/>
        <w:rPr>
          <w:rFonts w:ascii="Avenir Next" w:hAnsi="Avenir Next" w:cs="Times New Roman"/>
        </w:rPr>
      </w:pPr>
      <w:r w:rsidRPr="00EA47A1">
        <w:rPr>
          <w:rFonts w:ascii="Avenir Next" w:hAnsi="Avenir Next" w:cs="Times New Roman"/>
        </w:rPr>
        <w:t>¿La diócesis acusa recibo de cada donación directamente al recibirlo? En caso negativo, ¿facultan al personal de la OTU para hacerlo?</w:t>
      </w:r>
    </w:p>
    <w:p w14:paraId="20A4452C" w14:textId="77777777" w:rsidR="006E0A09" w:rsidRPr="00EA47A1" w:rsidRDefault="006E0A09" w:rsidP="00C87516">
      <w:pPr>
        <w:pStyle w:val="ListParagraph"/>
        <w:numPr>
          <w:ilvl w:val="1"/>
          <w:numId w:val="4"/>
        </w:numPr>
        <w:autoSpaceDE w:val="0"/>
        <w:autoSpaceDN w:val="0"/>
        <w:adjustRightInd w:val="0"/>
        <w:rPr>
          <w:rFonts w:ascii="Avenir Next" w:hAnsi="Avenir Next" w:cs="Times New Roman"/>
        </w:rPr>
      </w:pPr>
      <w:r w:rsidRPr="00EA47A1">
        <w:rPr>
          <w:rFonts w:ascii="Avenir Next" w:hAnsi="Avenir Next" w:cs="Times New Roman"/>
        </w:rPr>
        <w:t xml:space="preserve">Dado que el Obispo tiene la autoridad final para respaldar las solicitudes de la UTO para enviarlas a la Junta para su revisión, le recomendamos que le solicite al obispo que nombre un Comité de Evaluación de Subvenciones para la Ofrenda Unida de Gracias si no existe uno actualmente. (Consulte la sección sobre </w:t>
      </w:r>
      <w:r w:rsidRPr="00EA47A1">
        <w:rPr>
          <w:rFonts w:ascii="Avenir Next" w:hAnsi="Avenir Next" w:cs="Times New Roman"/>
          <w:i/>
          <w:iCs/>
        </w:rPr>
        <w:t xml:space="preserve">Concesión </w:t>
      </w:r>
      <w:r w:rsidRPr="00EA47A1">
        <w:rPr>
          <w:rFonts w:ascii="Avenir Next" w:hAnsi="Avenir Next" w:cs="Times New Roman"/>
        </w:rPr>
        <w:t>en este manual para obtener más información).</w:t>
      </w:r>
    </w:p>
    <w:p w14:paraId="698D73E4" w14:textId="77777777" w:rsidR="00F60DA3" w:rsidRPr="00EA47A1" w:rsidRDefault="00F60DA3" w:rsidP="00C87516">
      <w:pPr>
        <w:pStyle w:val="BodyText"/>
        <w:tabs>
          <w:tab w:val="left" w:pos="0"/>
        </w:tabs>
        <w:ind w:left="0"/>
        <w:rPr>
          <w:rFonts w:ascii="Avenir Next" w:hAnsi="Avenir Next" w:cs="Times New Roman"/>
          <w:color w:val="000000" w:themeColor="text1"/>
          <w:sz w:val="10"/>
          <w:szCs w:val="10"/>
        </w:rPr>
      </w:pPr>
    </w:p>
    <w:p w14:paraId="184EA9B4" w14:textId="36066C30" w:rsidR="00F60DA3" w:rsidRPr="00EA47A1" w:rsidRDefault="00F60DA3" w:rsidP="00C87516">
      <w:pPr>
        <w:pStyle w:val="BodyText"/>
        <w:tabs>
          <w:tab w:val="left" w:pos="0"/>
        </w:tabs>
        <w:ind w:left="0"/>
        <w:rPr>
          <w:rFonts w:ascii="Avenir Next" w:hAnsi="Avenir Next" w:cs="Times New Roman"/>
          <w:b/>
          <w:bCs/>
          <w:color w:val="000000" w:themeColor="text1"/>
          <w:sz w:val="22"/>
          <w:szCs w:val="22"/>
        </w:rPr>
      </w:pPr>
      <w:r w:rsidRPr="00EA47A1">
        <w:rPr>
          <w:rFonts w:ascii="Avenir Next" w:hAnsi="Avenir Next" w:cs="Times New Roman"/>
          <w:b/>
          <w:bCs/>
          <w:color w:val="000000" w:themeColor="text1"/>
          <w:sz w:val="22"/>
          <w:szCs w:val="22"/>
        </w:rPr>
        <w:t>Inspirar</w:t>
      </w:r>
    </w:p>
    <w:p w14:paraId="15176ACB" w14:textId="77777777" w:rsidR="00054845" w:rsidRPr="00EA47A1" w:rsidRDefault="00054845" w:rsidP="00C87516">
      <w:pPr>
        <w:pStyle w:val="ListParagraph"/>
        <w:numPr>
          <w:ilvl w:val="0"/>
          <w:numId w:val="20"/>
        </w:numPr>
        <w:autoSpaceDE w:val="0"/>
        <w:autoSpaceDN w:val="0"/>
        <w:adjustRightInd w:val="0"/>
        <w:rPr>
          <w:rFonts w:ascii="Avenir Next" w:hAnsi="Avenir Next" w:cs="Times New Roman"/>
        </w:rPr>
      </w:pPr>
      <w:r w:rsidRPr="00EA47A1">
        <w:rPr>
          <w:rFonts w:ascii="Avenir Next" w:hAnsi="Avenir Next" w:cs="Times New Roman"/>
        </w:rPr>
        <w:t>Escriba artículos sobre la Ofrenda Unida de Acción de Gracias para periódicos diocesanos y otras publicaciones. Comparta ejemplos de artículos y anuncios que están disponibles en nuestro blog con sus coordinadores parroquiales.</w:t>
      </w:r>
    </w:p>
    <w:p w14:paraId="7484F77C" w14:textId="3E21D48B" w:rsidR="00054845" w:rsidRPr="00EA47A1" w:rsidRDefault="00681DB2" w:rsidP="00C87516">
      <w:pPr>
        <w:pStyle w:val="ListParagraph"/>
        <w:numPr>
          <w:ilvl w:val="0"/>
          <w:numId w:val="20"/>
        </w:numPr>
        <w:autoSpaceDE w:val="0"/>
        <w:autoSpaceDN w:val="0"/>
        <w:adjustRightInd w:val="0"/>
        <w:rPr>
          <w:rFonts w:ascii="Avenir Next" w:hAnsi="Avenir Next" w:cs="Times New Roman"/>
        </w:rPr>
      </w:pPr>
      <w:r w:rsidRPr="00EA47A1">
        <w:rPr>
          <w:rFonts w:ascii="Avenir Next" w:hAnsi="Avenir Next" w:cs="Times New Roman"/>
        </w:rPr>
        <w:t>Conéctese con oportunidades no tradicionales para hablar sobre la gratitud. ¿Puedes presentar la UTO al Campamento y ver si hay una manera de que incorporen una práctica de gratitud para los campistas, como una búsqueda del tesoro de gratitud, o invitar a los comités a practicar la gratitud en sus reuniones?</w:t>
      </w:r>
    </w:p>
    <w:p w14:paraId="2C173367" w14:textId="03C6BB9B" w:rsidR="00054845" w:rsidRPr="00EA47A1" w:rsidRDefault="00054845" w:rsidP="00C87516">
      <w:pPr>
        <w:pStyle w:val="ListParagraph"/>
        <w:numPr>
          <w:ilvl w:val="0"/>
          <w:numId w:val="20"/>
        </w:numPr>
        <w:autoSpaceDE w:val="0"/>
        <w:autoSpaceDN w:val="0"/>
        <w:adjustRightInd w:val="0"/>
        <w:rPr>
          <w:rFonts w:ascii="Avenir Next" w:hAnsi="Avenir Next" w:cs="Times New Roman"/>
        </w:rPr>
      </w:pPr>
      <w:r w:rsidRPr="00EA47A1">
        <w:rPr>
          <w:rFonts w:ascii="Avenir Next" w:hAnsi="Avenir Next" w:cs="Times New Roman"/>
        </w:rPr>
        <w:t>Organice visitas a los sitios de subvenciones de la Ofrenda Unida de Gracias para los líderes UTO de su parroquia.</w:t>
      </w:r>
    </w:p>
    <w:p w14:paraId="77D23940" w14:textId="2932D559" w:rsidR="00565728" w:rsidRPr="00EA47A1" w:rsidRDefault="00565728" w:rsidP="00C87516">
      <w:pPr>
        <w:pStyle w:val="ListParagraph"/>
        <w:numPr>
          <w:ilvl w:val="0"/>
          <w:numId w:val="20"/>
        </w:numPr>
        <w:autoSpaceDE w:val="0"/>
        <w:autoSpaceDN w:val="0"/>
        <w:adjustRightInd w:val="0"/>
        <w:rPr>
          <w:rFonts w:ascii="Avenir Next" w:hAnsi="Avenir Next" w:cs="Times New Roman"/>
        </w:rPr>
      </w:pPr>
      <w:r w:rsidRPr="00EA47A1">
        <w:rPr>
          <w:rFonts w:ascii="Avenir Next" w:hAnsi="Avenir Next" w:cs="Times New Roman"/>
        </w:rPr>
        <w:t>Diviértete y comparte cómo te han inspirado la gratitud o las subvenciones de la UTO. Cuando la gente te vea divirtiéndote, querrán unirse.</w:t>
      </w:r>
    </w:p>
    <w:p w14:paraId="08AA4FC7" w14:textId="0F6CAABA" w:rsidR="00565728" w:rsidRPr="00EA47A1" w:rsidRDefault="00565728" w:rsidP="00C87516">
      <w:pPr>
        <w:pStyle w:val="ListParagraph"/>
        <w:numPr>
          <w:ilvl w:val="0"/>
          <w:numId w:val="20"/>
        </w:numPr>
        <w:autoSpaceDE w:val="0"/>
        <w:autoSpaceDN w:val="0"/>
        <w:adjustRightInd w:val="0"/>
        <w:rPr>
          <w:rFonts w:ascii="Avenir Next" w:hAnsi="Avenir Next" w:cs="Times New Roman"/>
        </w:rPr>
      </w:pPr>
      <w:r w:rsidRPr="00EA47A1">
        <w:rPr>
          <w:rFonts w:ascii="Avenir Next" w:hAnsi="Avenir Next" w:cs="Times New Roman"/>
        </w:rPr>
        <w:t>Asegúrese de predicar con el ejemplo y practicar la gratitud hacia y con los líderes parroquiales de la UTO.</w:t>
      </w:r>
    </w:p>
    <w:p w14:paraId="55A2D3DC" w14:textId="77777777" w:rsidR="00F60DA3" w:rsidRPr="00EA47A1" w:rsidRDefault="00F60DA3" w:rsidP="00C87516">
      <w:pPr>
        <w:pStyle w:val="BodyText"/>
        <w:tabs>
          <w:tab w:val="left" w:pos="0"/>
        </w:tabs>
        <w:ind w:left="0"/>
        <w:rPr>
          <w:rFonts w:ascii="Avenir Next" w:hAnsi="Avenir Next" w:cs="Times New Roman"/>
          <w:color w:val="000000" w:themeColor="text1"/>
          <w:sz w:val="10"/>
          <w:szCs w:val="10"/>
        </w:rPr>
      </w:pPr>
    </w:p>
    <w:p w14:paraId="65DBC69F" w14:textId="77777777" w:rsidR="00054845" w:rsidRPr="00EA47A1" w:rsidRDefault="00054845" w:rsidP="00C87516">
      <w:pPr>
        <w:autoSpaceDE w:val="0"/>
        <w:autoSpaceDN w:val="0"/>
        <w:adjustRightInd w:val="0"/>
        <w:rPr>
          <w:rFonts w:ascii="Avenir Next" w:hAnsi="Avenir Next" w:cs="Times New Roman"/>
          <w:b/>
          <w:bCs/>
          <w:color w:val="000000" w:themeColor="text1"/>
        </w:rPr>
      </w:pPr>
      <w:r w:rsidRPr="00EA47A1">
        <w:rPr>
          <w:rFonts w:ascii="Avenir Next" w:hAnsi="Avenir Next" w:cs="Times New Roman"/>
          <w:b/>
          <w:bCs/>
          <w:color w:val="000000" w:themeColor="text1"/>
        </w:rPr>
        <w:t>Otras cosas</w:t>
      </w:r>
    </w:p>
    <w:p w14:paraId="0785FCB1" w14:textId="75B0D242" w:rsidR="0085143C" w:rsidRPr="00EA47A1" w:rsidRDefault="0085143C" w:rsidP="00C87516">
      <w:pPr>
        <w:pStyle w:val="ListParagraph"/>
        <w:numPr>
          <w:ilvl w:val="0"/>
          <w:numId w:val="3"/>
        </w:numPr>
        <w:autoSpaceDE w:val="0"/>
        <w:autoSpaceDN w:val="0"/>
        <w:adjustRightInd w:val="0"/>
        <w:rPr>
          <w:rFonts w:ascii="Avenir Next" w:hAnsi="Avenir Next" w:cs="Times New Roman"/>
          <w:color w:val="000000" w:themeColor="text1"/>
        </w:rPr>
      </w:pPr>
      <w:r w:rsidRPr="00EA47A1">
        <w:rPr>
          <w:rFonts w:ascii="Avenir Next" w:hAnsi="Avenir Next" w:cs="Times New Roman"/>
          <w:color w:val="000000" w:themeColor="text1"/>
        </w:rPr>
        <w:t xml:space="preserve">Le recomendamos encarecidamente que </w:t>
      </w:r>
      <w:r w:rsidRPr="00EA47A1">
        <w:rPr>
          <w:rFonts w:ascii="Avenir Next" w:hAnsi="Avenir Next" w:cs="Times New Roman"/>
          <w:b/>
          <w:bCs/>
          <w:color w:val="000000" w:themeColor="text1"/>
        </w:rPr>
        <w:t xml:space="preserve">consulte la lista </w:t>
      </w:r>
      <w:hyperlink r:id="rId21" w:history="1">
        <w:r w:rsidRPr="00EA47A1">
          <w:rPr>
            <w:rStyle w:val="Hyperlink"/>
            <w:rFonts w:ascii="Avenir Next" w:hAnsi="Avenir Next" w:cs="Times New Roman"/>
            <w:b/>
            <w:bCs/>
            <w:color w:val="000000" w:themeColor="text1"/>
          </w:rPr>
          <w:t xml:space="preserve">de subvenciones de la UTO </w:t>
        </w:r>
      </w:hyperlink>
      <w:r w:rsidRPr="00EA47A1">
        <w:rPr>
          <w:rFonts w:ascii="Avenir Next" w:hAnsi="Avenir Next" w:cs="Times New Roman"/>
          <w:color w:val="000000" w:themeColor="text1"/>
        </w:rPr>
        <w:t>para encontrar todas las subvenciones otorgadas a su diócesis desde 1883. Luego esperamos que visite algunos de los sitios en su área. Visitar los sitios de subvenciones de la UTO puede ser inspirador y es una manera maravillosa de ayudar a promover las donaciones a la UTO contando historias locales sobre cómo una subvención de la UTO ayudó a una congregación, ministerio o misión.</w:t>
      </w:r>
    </w:p>
    <w:p w14:paraId="5F0CB44A" w14:textId="7194CB27" w:rsidR="0085143C" w:rsidRPr="00EA47A1" w:rsidRDefault="0085143C" w:rsidP="00C87516">
      <w:pPr>
        <w:pStyle w:val="ListParagraph"/>
        <w:numPr>
          <w:ilvl w:val="0"/>
          <w:numId w:val="3"/>
        </w:numPr>
        <w:autoSpaceDE w:val="0"/>
        <w:autoSpaceDN w:val="0"/>
        <w:adjustRightInd w:val="0"/>
        <w:rPr>
          <w:rFonts w:ascii="Avenir Next" w:hAnsi="Avenir Next" w:cs="Times New Roman"/>
          <w:color w:val="000000" w:themeColor="text1"/>
        </w:rPr>
      </w:pPr>
      <w:r w:rsidRPr="00EA47A1">
        <w:rPr>
          <w:rFonts w:ascii="Avenir Next" w:hAnsi="Avenir Next" w:cs="Times New Roman"/>
          <w:b/>
          <w:bCs/>
          <w:color w:val="000000" w:themeColor="text1"/>
        </w:rPr>
        <w:t xml:space="preserve">Anime a su diócesis a incluir con orgullo a la UTO en el sitio web. </w:t>
      </w:r>
      <w:r w:rsidRPr="00EA47A1">
        <w:rPr>
          <w:rFonts w:ascii="Avenir Next" w:hAnsi="Avenir Next" w:cs="Times New Roman"/>
          <w:color w:val="000000" w:themeColor="text1"/>
        </w:rPr>
        <w:t xml:space="preserve">Incluso puede pedirles que simplemente enlacen a </w:t>
      </w:r>
      <w:hyperlink r:id="rId22">
        <w:r w:rsidRPr="00EA47A1">
          <w:rPr>
            <w:rStyle w:val="Hyperlink"/>
            <w:rFonts w:ascii="Avenir Next" w:hAnsi="Avenir Next" w:cs="Times New Roman"/>
          </w:rPr>
          <w:t xml:space="preserve">www.unitedthankoffering.org, </w:t>
        </w:r>
      </w:hyperlink>
      <w:r w:rsidRPr="00EA47A1">
        <w:rPr>
          <w:rFonts w:ascii="Avenir Next" w:hAnsi="Avenir Next" w:cs="Times New Roman"/>
          <w:color w:val="000000" w:themeColor="text1"/>
        </w:rPr>
        <w:t>donde quienes buscan información sobre la gratitud pueden encontrarla fácilmente. O la UTO puede proporcionar una lista de todas las subvenciones UTO anteriores a la diócesis.</w:t>
      </w:r>
    </w:p>
    <w:p w14:paraId="3B5FB4C7" w14:textId="11446291" w:rsidR="00054845" w:rsidRPr="00EA47A1" w:rsidRDefault="00054845" w:rsidP="00C87516">
      <w:pPr>
        <w:pStyle w:val="ListParagraph"/>
        <w:numPr>
          <w:ilvl w:val="0"/>
          <w:numId w:val="3"/>
        </w:numPr>
        <w:autoSpaceDE w:val="0"/>
        <w:autoSpaceDN w:val="0"/>
        <w:adjustRightInd w:val="0"/>
        <w:rPr>
          <w:rFonts w:ascii="Avenir Next" w:hAnsi="Avenir Next" w:cs="Times New Roman"/>
          <w:color w:val="000000" w:themeColor="text1"/>
        </w:rPr>
      </w:pPr>
      <w:r w:rsidRPr="00EA47A1">
        <w:rPr>
          <w:rFonts w:ascii="Avenir Next" w:hAnsi="Avenir Next" w:cs="Times New Roman"/>
          <w:color w:val="000000" w:themeColor="text1"/>
        </w:rPr>
        <w:t>Una vez que la UTO se haya convertido en parte de la vida de la diócesis, es bueno explicar</w:t>
      </w:r>
      <w:r w:rsidRPr="00EA47A1">
        <w:rPr>
          <w:rFonts w:ascii="Avenir Next" w:hAnsi="Avenir Next" w:cs="Times New Roman"/>
          <w:b/>
          <w:color w:val="000000" w:themeColor="text1"/>
        </w:rPr>
        <w:t xml:space="preserve"> </w:t>
      </w:r>
      <w:r w:rsidRPr="00EA47A1">
        <w:rPr>
          <w:rFonts w:ascii="Avenir Next" w:hAnsi="Avenir Next" w:cs="Times New Roman"/>
          <w:color w:val="000000" w:themeColor="text1"/>
        </w:rPr>
        <w:t xml:space="preserve">la importancia del </w:t>
      </w:r>
      <w:hyperlink w:anchor="_Memorial_Trust_Fund" w:history="1">
        <w:r w:rsidRPr="00EA47A1">
          <w:rPr>
            <w:rStyle w:val="Hyperlink"/>
            <w:rFonts w:ascii="Avenir Next" w:hAnsi="Avenir Next" w:cs="Times New Roman"/>
            <w:b/>
            <w:bCs/>
            <w:color w:val="000000" w:themeColor="text1"/>
          </w:rPr>
          <w:t xml:space="preserve">Fondo Fiduciario Conmemorativo </w:t>
        </w:r>
      </w:hyperlink>
      <w:r w:rsidRPr="00EA47A1">
        <w:rPr>
          <w:rFonts w:ascii="Avenir Next" w:hAnsi="Avenir Next" w:cs="Times New Roman"/>
          <w:color w:val="000000" w:themeColor="text1"/>
        </w:rPr>
        <w:t>y alentar las donaciones para honrar o recordar a alguien. Las personas también pueden denominar esta confianza a su voluntad de continuar el trabajo de generar gratitud para las generaciones venideras. Para obtener más información sobre el Memorial Trust Fund, hemos creado un folleto en inglés y español para descargar o desde el centro de distribución.</w:t>
      </w:r>
    </w:p>
    <w:p w14:paraId="61A70929" w14:textId="1EB4EB0D" w:rsidR="00054845" w:rsidRPr="00EA47A1" w:rsidRDefault="00054845" w:rsidP="00C87516">
      <w:pPr>
        <w:pStyle w:val="ListParagraph"/>
        <w:numPr>
          <w:ilvl w:val="0"/>
          <w:numId w:val="3"/>
        </w:numPr>
        <w:autoSpaceDE w:val="0"/>
        <w:autoSpaceDN w:val="0"/>
        <w:adjustRightInd w:val="0"/>
        <w:rPr>
          <w:rFonts w:ascii="Avenir Next" w:hAnsi="Avenir Next" w:cs="Times New Roman"/>
          <w:color w:val="000000" w:themeColor="text1"/>
        </w:rPr>
      </w:pPr>
      <w:r w:rsidRPr="00EA47A1">
        <w:rPr>
          <w:rFonts w:ascii="Avenir Next" w:hAnsi="Avenir Next" w:cs="Times New Roman"/>
        </w:rPr>
        <w:t xml:space="preserve">Anime a sus congregaciones a presentar </w:t>
      </w:r>
      <w:r w:rsidRPr="00EA47A1">
        <w:rPr>
          <w:rFonts w:ascii="Avenir Next" w:hAnsi="Avenir Next" w:cs="Times New Roman"/>
          <w:b/>
          <w:bCs/>
        </w:rPr>
        <w:t xml:space="preserve">solicitudes de subvención </w:t>
      </w:r>
      <w:r w:rsidRPr="00EA47A1">
        <w:rPr>
          <w:rFonts w:ascii="Avenir Next" w:hAnsi="Avenir Next" w:cs="Times New Roman"/>
        </w:rPr>
        <w:t>para obtener financiación y explicar cómo funciona. Ayúdelos con las solicitudes si así lo solicitan.</w:t>
      </w:r>
      <w:r w:rsidRPr="00EA47A1">
        <w:rPr>
          <w:rFonts w:ascii="Avenir Next" w:hAnsi="Avenir Next" w:cs="Times New Roman"/>
          <w:color w:val="000000" w:themeColor="text1"/>
        </w:rPr>
        <w:t xml:space="preserve"> </w:t>
      </w:r>
    </w:p>
    <w:p w14:paraId="2855D097" w14:textId="58F3DF09" w:rsidR="00732BA0" w:rsidRPr="00EA47A1" w:rsidRDefault="00054845" w:rsidP="00C87516">
      <w:pPr>
        <w:pStyle w:val="ListParagraph"/>
        <w:numPr>
          <w:ilvl w:val="0"/>
          <w:numId w:val="3"/>
        </w:numPr>
        <w:autoSpaceDE w:val="0"/>
        <w:autoSpaceDN w:val="0"/>
        <w:adjustRightInd w:val="0"/>
        <w:rPr>
          <w:rFonts w:ascii="Avenir Next" w:hAnsi="Avenir Next" w:cs="Times New Roman"/>
          <w:color w:val="000000" w:themeColor="text1"/>
        </w:rPr>
      </w:pPr>
      <w:r w:rsidRPr="00EA47A1">
        <w:rPr>
          <w:rFonts w:ascii="Avenir Next" w:hAnsi="Avenir Next" w:cs="Times New Roman"/>
          <w:b/>
          <w:bCs/>
          <w:color w:val="000000" w:themeColor="text1"/>
        </w:rPr>
        <w:t xml:space="preserve">Al dejar </w:t>
      </w:r>
      <w:r w:rsidRPr="00EA47A1">
        <w:rPr>
          <w:rFonts w:ascii="Avenir Next" w:hAnsi="Avenir Next" w:cs="Times New Roman"/>
          <w:color w:val="000000" w:themeColor="text1"/>
        </w:rPr>
        <w:t xml:space="preserve">el puesto de Líder Diocesano de la UTO, actualice </w:t>
      </w:r>
      <w:hyperlink r:id="rId23" w:history="1">
        <w:r w:rsidRPr="00EA47A1">
          <w:rPr>
            <w:rStyle w:val="Hyperlink"/>
            <w:rFonts w:ascii="Avenir Next" w:hAnsi="Avenir Next" w:cs="Times New Roman"/>
          </w:rPr>
          <w:t xml:space="preserve">este </w:t>
        </w:r>
      </w:hyperlink>
      <w:hyperlink r:id="rId24" w:history="1">
        <w:r w:rsidR="00200E1E" w:rsidRPr="00EA47A1">
          <w:rPr>
            <w:rStyle w:val="Hyperlink"/>
            <w:rFonts w:ascii="Avenir Next" w:hAnsi="Avenir Next" w:cs="Times New Roman"/>
          </w:rPr>
          <w:t xml:space="preserve">formulario </w:t>
        </w:r>
      </w:hyperlink>
      <w:r w:rsidRPr="00EA47A1">
        <w:rPr>
          <w:rFonts w:ascii="Avenir Next" w:hAnsi="Avenir Next" w:cs="Times New Roman"/>
          <w:color w:val="000000" w:themeColor="text1"/>
        </w:rPr>
        <w:t xml:space="preserve">y nos aseguraremos de que la nueva persona reciba las comunicaciones de la UTO </w:t>
      </w:r>
      <w:hyperlink r:id="rId25" w:history="1">
        <w:r w:rsidRPr="00EA47A1">
          <w:rPr>
            <w:rStyle w:val="Hyperlink"/>
            <w:rFonts w:ascii="Avenir Next" w:hAnsi="Avenir Next" w:cs="Times New Roman"/>
          </w:rPr>
          <w:t>.</w:t>
        </w:r>
      </w:hyperlink>
    </w:p>
    <w:p w14:paraId="3A87C147" w14:textId="2476078F" w:rsidR="00261310" w:rsidRPr="0085143C" w:rsidRDefault="00000000" w:rsidP="00200E1E">
      <w:pPr>
        <w:pStyle w:val="Quote"/>
        <w:rPr>
          <w:rFonts w:ascii="Avenir Next" w:hAnsi="Avenir Next"/>
          <w:sz w:val="20"/>
          <w:szCs w:val="20"/>
        </w:rPr>
      </w:pPr>
      <w:hyperlink w:anchor="TOC1" w:history="1">
        <w:r w:rsidR="00CB7A5C" w:rsidRPr="00CB7A5C">
          <w:rPr>
            <w:rStyle w:val="Hyperlink"/>
            <w:rFonts w:ascii="Avenir Next" w:hAnsi="Avenir Next"/>
            <w:sz w:val="20"/>
            <w:szCs w:val="20"/>
          </w:rPr>
          <w:t>Haga clic aquí para regresar a la tabla de contenido.</w:t>
        </w:r>
      </w:hyperlink>
      <w:r w:rsidR="00261310" w:rsidRPr="00CB7A5C">
        <w:rPr>
          <w:rFonts w:ascii="Avenir Next" w:hAnsi="Avenir Next"/>
          <w:color w:val="00B0F0"/>
          <w:sz w:val="32"/>
          <w:szCs w:val="32"/>
        </w:rPr>
        <w:br w:type="page"/>
      </w:r>
    </w:p>
    <w:p w14:paraId="0C07C2A8" w14:textId="77777777" w:rsidR="00200E1E" w:rsidRPr="00C87516" w:rsidRDefault="00200E1E" w:rsidP="00200E1E">
      <w:pPr>
        <w:pStyle w:val="Heading1"/>
        <w:spacing w:after="0"/>
        <w:rPr>
          <w:rFonts w:ascii="Avenir Next" w:hAnsi="Avenir Next"/>
          <w:color w:val="0070C0"/>
        </w:rPr>
      </w:pPr>
      <w:bookmarkStart w:id="18" w:name="_Toc167958180"/>
      <w:r w:rsidRPr="5553449F">
        <w:rPr>
          <w:rFonts w:ascii="Avenir Next" w:hAnsi="Avenir Next"/>
          <w:color w:val="0070C0"/>
        </w:rPr>
        <w:lastRenderedPageBreak/>
        <w:t>Personal Diocesano Dirigiendo/Apoyando a la UTO</w:t>
      </w:r>
      <w:bookmarkEnd w:id="18"/>
    </w:p>
    <w:p w14:paraId="20C35BEF" w14:textId="77777777" w:rsidR="00200E1E" w:rsidRPr="00EA47A1" w:rsidRDefault="00200E1E" w:rsidP="00200E1E">
      <w:pPr>
        <w:rPr>
          <w:rFonts w:ascii="Avenir Next" w:hAnsi="Avenir Next"/>
          <w:color w:val="000000" w:themeColor="text1"/>
        </w:rPr>
      </w:pPr>
      <w:r w:rsidRPr="00EA47A1">
        <w:rPr>
          <w:rFonts w:ascii="Avenir Next" w:hAnsi="Avenir Next"/>
          <w:color w:val="000000" w:themeColor="text1"/>
        </w:rPr>
        <w:t>En muchas diócesis, el trabajo de la UTO a nivel diocesano se distribuye entre el personal del obispo. Cuando este es el caso, normalmente vemos la siguiente distribución de funciones:</w:t>
      </w:r>
    </w:p>
    <w:p w14:paraId="01AA9C72" w14:textId="77777777" w:rsidR="00200E1E" w:rsidRPr="00EA47A1" w:rsidRDefault="00200E1E" w:rsidP="00200E1E">
      <w:pPr>
        <w:rPr>
          <w:rFonts w:ascii="Avenir Next" w:hAnsi="Avenir Next"/>
          <w:color w:val="000000" w:themeColor="text1"/>
          <w:sz w:val="10"/>
          <w:szCs w:val="10"/>
        </w:rPr>
      </w:pPr>
    </w:p>
    <w:p w14:paraId="094072DF" w14:textId="77777777" w:rsidR="00200E1E" w:rsidRPr="00EA47A1" w:rsidRDefault="00200E1E" w:rsidP="00200E1E">
      <w:pPr>
        <w:rPr>
          <w:rFonts w:ascii="Avenir Next" w:hAnsi="Avenir Next"/>
          <w:color w:val="000000" w:themeColor="text1"/>
        </w:rPr>
      </w:pPr>
      <w:bookmarkStart w:id="19" w:name="_Toc167958181"/>
      <w:r w:rsidRPr="00EA47A1">
        <w:rPr>
          <w:rStyle w:val="Heading3Char"/>
          <w:rFonts w:ascii="Avenir Next" w:hAnsi="Avenir Next"/>
          <w:color w:val="000000" w:themeColor="text1"/>
          <w:sz w:val="22"/>
          <w:szCs w:val="22"/>
        </w:rPr>
        <w:t>Oficial de Finanzas Diocesano:</w:t>
      </w:r>
      <w:bookmarkEnd w:id="19"/>
      <w:r w:rsidRPr="00EA47A1">
        <w:rPr>
          <w:rStyle w:val="Heading3Char"/>
          <w:rFonts w:ascii="Avenir Next" w:hAnsi="Avenir Next"/>
          <w:color w:val="000000" w:themeColor="text1"/>
          <w:sz w:val="22"/>
          <w:szCs w:val="22"/>
        </w:rPr>
        <w:t xml:space="preserve"> </w:t>
      </w:r>
      <w:r w:rsidRPr="00EA47A1">
        <w:rPr>
          <w:rFonts w:ascii="Avenir Next" w:hAnsi="Avenir Next"/>
          <w:color w:val="000000" w:themeColor="text1"/>
        </w:rPr>
        <w:t>Esta persona se asegura de que cualquier cheque de la UTO que llegue a través de la diócesis se envíe al banco de la UTO en Saint Louis. A veces, los cheques de la UTO simplemente son cobrados por la diócesis y luego enviados a la UTO para que se envíen los acuses de recibo. Luego, esta persona solicita los informes de recopilación de la UTO al personal de la UTO para compartirlos con la diócesis.</w:t>
      </w:r>
    </w:p>
    <w:p w14:paraId="088383FF" w14:textId="77777777" w:rsidR="00200E1E" w:rsidRPr="00EA47A1" w:rsidRDefault="00200E1E" w:rsidP="00200E1E">
      <w:pPr>
        <w:rPr>
          <w:rFonts w:ascii="Avenir Next" w:hAnsi="Avenir Next"/>
          <w:color w:val="000000" w:themeColor="text1"/>
          <w:sz w:val="10"/>
          <w:szCs w:val="10"/>
        </w:rPr>
      </w:pPr>
    </w:p>
    <w:p w14:paraId="386B93D6" w14:textId="77777777" w:rsidR="00200E1E" w:rsidRPr="00EA47A1" w:rsidRDefault="00200E1E" w:rsidP="00200E1E">
      <w:pPr>
        <w:rPr>
          <w:rFonts w:ascii="Avenir Next" w:hAnsi="Avenir Next"/>
          <w:color w:val="000000" w:themeColor="text1"/>
        </w:rPr>
      </w:pPr>
      <w:bookmarkStart w:id="20" w:name="_Toc167958182"/>
      <w:r w:rsidRPr="00EA47A1">
        <w:rPr>
          <w:rStyle w:val="Heading3Char"/>
          <w:rFonts w:ascii="Avenir Next" w:hAnsi="Avenir Next"/>
          <w:color w:val="000000" w:themeColor="text1"/>
          <w:sz w:val="22"/>
          <w:szCs w:val="22"/>
        </w:rPr>
        <w:t>Director de Comunicaciones Diocesano:</w:t>
      </w:r>
      <w:bookmarkEnd w:id="20"/>
      <w:r w:rsidRPr="00EA47A1">
        <w:rPr>
          <w:rStyle w:val="Heading3Char"/>
          <w:rFonts w:ascii="Avenir Next" w:hAnsi="Avenir Next"/>
          <w:color w:val="000000" w:themeColor="text1"/>
          <w:sz w:val="22"/>
          <w:szCs w:val="22"/>
        </w:rPr>
        <w:t xml:space="preserve"> </w:t>
      </w:r>
      <w:r w:rsidRPr="00EA47A1">
        <w:rPr>
          <w:rFonts w:ascii="Avenir Next" w:hAnsi="Avenir Next"/>
          <w:color w:val="000000" w:themeColor="text1"/>
        </w:rPr>
        <w:t>Esta persona se asegura de que la información de la UTO esté disponible en el boletín de la UTO para el boletín diocesano. El personal de la UTO proporciona los aspectos más destacados del boletín que se envía antes de que termine el mes a quienes están preparando su boletín localmente. Envíe un correo electrónico al personal de la UTO para ser incluido en esta lista.</w:t>
      </w:r>
    </w:p>
    <w:p w14:paraId="12134AE5" w14:textId="77777777" w:rsidR="00200E1E" w:rsidRPr="00EA47A1" w:rsidRDefault="00200E1E" w:rsidP="00200E1E">
      <w:pPr>
        <w:rPr>
          <w:rFonts w:ascii="Avenir Next" w:hAnsi="Avenir Next"/>
          <w:b/>
          <w:bCs/>
          <w:color w:val="000000" w:themeColor="text1"/>
          <w:sz w:val="10"/>
          <w:szCs w:val="10"/>
        </w:rPr>
      </w:pPr>
    </w:p>
    <w:p w14:paraId="092CF116" w14:textId="27558023" w:rsidR="00200E1E" w:rsidRDefault="00200E1E" w:rsidP="00200E1E">
      <w:pPr>
        <w:rPr>
          <w:rFonts w:ascii="Avenir Next" w:hAnsi="Avenir Next"/>
          <w:color w:val="000000" w:themeColor="text1"/>
        </w:rPr>
      </w:pPr>
      <w:bookmarkStart w:id="21" w:name="_Toc167958183"/>
      <w:r w:rsidRPr="00EA47A1">
        <w:rPr>
          <w:rStyle w:val="Heading3Char"/>
          <w:rFonts w:ascii="Avenir Next" w:hAnsi="Avenir Next"/>
          <w:color w:val="000000" w:themeColor="text1"/>
          <w:sz w:val="22"/>
          <w:szCs w:val="22"/>
        </w:rPr>
        <w:t>Canon del Ordinario o Asistente Ejecutivo de los Obispos:</w:t>
      </w:r>
      <w:bookmarkEnd w:id="21"/>
      <w:r w:rsidRPr="00EA47A1">
        <w:rPr>
          <w:rStyle w:val="Heading3Char"/>
          <w:rFonts w:ascii="Avenir Next" w:hAnsi="Avenir Next"/>
          <w:color w:val="000000" w:themeColor="text1"/>
          <w:sz w:val="22"/>
          <w:szCs w:val="22"/>
        </w:rPr>
        <w:t xml:space="preserve"> </w:t>
      </w:r>
      <w:r w:rsidRPr="00EA47A1">
        <w:rPr>
          <w:rFonts w:ascii="Avenir Next" w:hAnsi="Avenir Next"/>
          <w:color w:val="000000" w:themeColor="text1"/>
        </w:rPr>
        <w:t>Esta persona suele ser el punto de contacto para el proceso de subvención de la UTO. Se aseguran de que se notifique a la diócesis cuándo están disponibles las solicitudes de subvención y trabajan con los solicitantes para garantizar que sus materiales sean respaldados por el obispo a tiempo para la fecha límite.</w:t>
      </w:r>
    </w:p>
    <w:p w14:paraId="320326DA" w14:textId="77777777" w:rsidR="00EA47A1" w:rsidRPr="00EA47A1" w:rsidRDefault="00EA47A1" w:rsidP="00200E1E">
      <w:pPr>
        <w:rPr>
          <w:rFonts w:ascii="Avenir Next" w:hAnsi="Avenir Next"/>
          <w:color w:val="000000" w:themeColor="text1"/>
          <w:sz w:val="10"/>
          <w:szCs w:val="10"/>
        </w:rPr>
      </w:pPr>
    </w:p>
    <w:p w14:paraId="2D2A19F6" w14:textId="4332BEB8" w:rsidR="00EA47A1" w:rsidRPr="00EA47A1" w:rsidRDefault="00000000" w:rsidP="00EA47A1">
      <w:pPr>
        <w:jc w:val="center"/>
        <w:rPr>
          <w:rFonts w:ascii="Avenir Next" w:hAnsi="Avenir Next"/>
          <w:i/>
          <w:iCs/>
          <w:color w:val="000000" w:themeColor="text1"/>
        </w:rPr>
      </w:pPr>
      <w:hyperlink w:anchor="TOC1" w:history="1">
        <w:r w:rsidR="00EA47A1" w:rsidRPr="00EA47A1">
          <w:rPr>
            <w:rStyle w:val="Hyperlink"/>
            <w:rFonts w:ascii="Avenir Next" w:hAnsi="Avenir Next"/>
            <w:i/>
            <w:iCs/>
            <w:sz w:val="20"/>
            <w:szCs w:val="20"/>
          </w:rPr>
          <w:t>Haga clic aquí para regresar a la tabla de contenido.</w:t>
        </w:r>
      </w:hyperlink>
    </w:p>
    <w:p w14:paraId="1C298DD2" w14:textId="77777777" w:rsidR="00200E1E" w:rsidRPr="00CB7A5C" w:rsidRDefault="00200E1E" w:rsidP="00200E1E">
      <w:pPr>
        <w:rPr>
          <w:rFonts w:ascii="Avenir Next" w:hAnsi="Avenir Next"/>
          <w:sz w:val="24"/>
          <w:szCs w:val="24"/>
        </w:rPr>
      </w:pPr>
      <w:r w:rsidRPr="00CB7A5C">
        <w:rPr>
          <w:rFonts w:ascii="Avenir Next" w:hAnsi="Avenir Next" w:cs="Times New Roman"/>
          <w:color w:val="000000" w:themeColor="text1"/>
          <w:sz w:val="24"/>
          <w:szCs w:val="24"/>
        </w:rPr>
        <w:br w:type="page"/>
      </w:r>
    </w:p>
    <w:p w14:paraId="28A0AA36" w14:textId="454E657B" w:rsidR="00732BA0" w:rsidRPr="00CB7A5C" w:rsidRDefault="0075180A" w:rsidP="00200E1E">
      <w:pPr>
        <w:pStyle w:val="Heading3"/>
        <w:spacing w:before="0"/>
        <w:rPr>
          <w:rFonts w:ascii="Avenir Next" w:hAnsi="Avenir Next"/>
          <w:color w:val="00B0F0"/>
          <w:sz w:val="32"/>
          <w:szCs w:val="32"/>
        </w:rPr>
      </w:pPr>
      <w:bookmarkStart w:id="22" w:name="_Toc167958184"/>
      <w:r w:rsidRPr="5553449F">
        <w:rPr>
          <w:rFonts w:ascii="Avenir Next" w:hAnsi="Avenir Next"/>
          <w:color w:val="00B0F0"/>
          <w:sz w:val="32"/>
          <w:szCs w:val="32"/>
        </w:rPr>
        <w:lastRenderedPageBreak/>
        <w:t xml:space="preserve">Líder </w:t>
      </w:r>
      <w:r w:rsidR="00732BA0">
        <w:br/>
      </w:r>
      <w:r w:rsidR="00732BA0" w:rsidRPr="5553449F">
        <w:rPr>
          <w:rFonts w:ascii="Avenir Next" w:hAnsi="Avenir Next"/>
          <w:color w:val="00B0F0"/>
          <w:sz w:val="32"/>
          <w:szCs w:val="32"/>
        </w:rPr>
        <w:t>Diocesano de la UTO: Responsabilidades para el proceso de concesión</w:t>
      </w:r>
      <w:bookmarkEnd w:id="22"/>
    </w:p>
    <w:p w14:paraId="36AEA1A0" w14:textId="21B8D878" w:rsidR="00732BA0" w:rsidRPr="00EA47A1" w:rsidRDefault="412D56C7" w:rsidP="00C87516">
      <w:pPr>
        <w:rPr>
          <w:rFonts w:ascii="Avenir Next" w:hAnsi="Avenir Next" w:cs="Times New Roman"/>
        </w:rPr>
      </w:pPr>
      <w:r w:rsidRPr="00EA47A1">
        <w:rPr>
          <w:rFonts w:ascii="Avenir Next" w:hAnsi="Avenir Next"/>
        </w:rPr>
        <w:t xml:space="preserve">Anualmente, la Oficina de Asuntos Públicos de la DFMS publica la convocatoria de solicitudes de subvenciones para la Ofrenda Unida de Gracias y aparece en el boletín electrónico de la UTO. Por lo general, los materiales y recursos de solicitud para el </w:t>
      </w:r>
      <w:r w:rsidR="00732BA0" w:rsidRPr="00EA47A1">
        <w:rPr>
          <w:rFonts w:ascii="Avenir Next" w:hAnsi="Avenir Next"/>
          <w:b/>
          <w:bCs/>
        </w:rPr>
        <w:t xml:space="preserve">proceso de subvención anual </w:t>
      </w:r>
      <w:r w:rsidR="00732BA0" w:rsidRPr="00EA47A1">
        <w:rPr>
          <w:rFonts w:ascii="Avenir Next" w:hAnsi="Avenir Next"/>
        </w:rPr>
        <w:t xml:space="preserve">están disponibles a principios del verano y deben entregarse el primer viernes de marzo. </w:t>
      </w:r>
      <w:r w:rsidR="00732BA0" w:rsidRPr="00EA47A1">
        <w:rPr>
          <w:rFonts w:ascii="Avenir Next" w:hAnsi="Avenir Next" w:cs="Times New Roman"/>
        </w:rPr>
        <w:t>Es responsabilidad del Líder Diocesano informar a la gente de la diócesis con suficiente antelación cuándo estará abierto el proceso y cuáles son los plazos. (Tenga en cuenta que estas no son fechas firmes, porque en un año de Convención General los materiales deberán entregarse antes).</w:t>
      </w:r>
    </w:p>
    <w:p w14:paraId="6B84176B" w14:textId="77777777" w:rsidR="00200E1E" w:rsidRPr="00EA47A1" w:rsidRDefault="00200E1E" w:rsidP="00C87516">
      <w:pPr>
        <w:rPr>
          <w:rFonts w:ascii="Avenir Next" w:hAnsi="Avenir Next" w:cs="Times New Roman"/>
          <w:sz w:val="10"/>
          <w:szCs w:val="10"/>
        </w:rPr>
      </w:pPr>
    </w:p>
    <w:p w14:paraId="647B3FF4" w14:textId="3CE110C1" w:rsidR="00732BA0" w:rsidRPr="00EA47A1" w:rsidRDefault="00732BA0" w:rsidP="00C87516">
      <w:pPr>
        <w:rPr>
          <w:rFonts w:ascii="Avenir Next" w:hAnsi="Avenir Next" w:cs="Times New Roman"/>
        </w:rPr>
      </w:pPr>
      <w:r w:rsidRPr="00EA47A1">
        <w:rPr>
          <w:rFonts w:ascii="Avenir Next" w:hAnsi="Avenir Next" w:cs="Times New Roman"/>
        </w:rPr>
        <w:t>Algunas diócesis tienen una fecha límite para presentar las solicitudes de subvención para que puedan ser revisadas por un comité de selección o por un obispo antes de la fecha límite para las solicitudes de subvención. Cada congregación debe ser informada de esta fecha. Recomendamos no solo notificar a los líderes parroquiales de la UTO, sino también pedirle al Oficial de Comunicaciones Diocesano que envíe un correo electrónico específicamente sobre el proceso de subvención (con un recordatorio de que los fondos para estas subvenciones provienen de las Cajas Azules) a cada clérigo y a la lista de contactos. la diócesis utiliza regularmente. También es una buena idea pedirle al Oficial de Comunicaciones Diocesano que publique esta información en los sitios de redes sociales diocesanos. Cuantos más lugares la gente pueda enterarse de la solicitud de la UTO, mejor.</w:t>
      </w:r>
    </w:p>
    <w:p w14:paraId="496B7805" w14:textId="77777777" w:rsidR="007032F2" w:rsidRPr="00EA47A1" w:rsidRDefault="007032F2" w:rsidP="00C87516">
      <w:pPr>
        <w:rPr>
          <w:rFonts w:ascii="Avenir Next" w:hAnsi="Avenir Next" w:cs="Times New Roman"/>
          <w:sz w:val="10"/>
          <w:szCs w:val="10"/>
        </w:rPr>
      </w:pPr>
    </w:p>
    <w:p w14:paraId="675162C2" w14:textId="1F9D0EA0" w:rsidR="00732BA0" w:rsidRPr="00EA47A1" w:rsidRDefault="00732BA0" w:rsidP="00C87516">
      <w:pPr>
        <w:pStyle w:val="BodyText"/>
        <w:ind w:left="0"/>
        <w:rPr>
          <w:rFonts w:ascii="Avenir Next" w:hAnsi="Avenir Next"/>
          <w:sz w:val="22"/>
          <w:szCs w:val="22"/>
        </w:rPr>
      </w:pPr>
      <w:r w:rsidRPr="00EA47A1">
        <w:rPr>
          <w:rFonts w:ascii="Avenir Next" w:hAnsi="Avenir Next"/>
          <w:sz w:val="22"/>
          <w:szCs w:val="22"/>
        </w:rPr>
        <w:t>El proceso de subvención de la Ofrenda Unida de Acción requiere que cada solicitud sea respaldada por el obispo diocesano. Cada diócesis tiene un sistema diferente para revisar las solicitudes de subvenciones. A partir del ciclo de subvenciones de 2025, los líderes diocesanos de la UTO tendrán la oportunidad de participar en capacitación para apoyar mejor a los solicitantes dentro de su diócesis. Asegúrese de asistir al día de capacitación anual para esta capacitación. Durante todo el proceso de subvención, el personal y la Junta están disponibles para responder preguntas y brindar asistencia técnica. Nuestro objetivo es ayudar a las diócesis a presentar solicitudes elegibles para recibir financiación, así que no dude en pedir ayuda.</w:t>
      </w:r>
    </w:p>
    <w:p w14:paraId="0932BBC2" w14:textId="77777777" w:rsidR="00EA47A1" w:rsidRDefault="00EA47A1">
      <w:pPr>
        <w:rPr>
          <w:i/>
          <w:iCs/>
        </w:rPr>
      </w:pPr>
    </w:p>
    <w:p w14:paraId="77501C83" w14:textId="15F8E9EC" w:rsidR="00200E1E" w:rsidRPr="00EA47A1" w:rsidRDefault="00000000" w:rsidP="00EA47A1">
      <w:pPr>
        <w:jc w:val="center"/>
        <w:rPr>
          <w:rFonts w:ascii="Avenir Next" w:eastAsia="Times New Roman" w:hAnsi="Avenir Next"/>
          <w:i/>
          <w:iCs/>
          <w:sz w:val="24"/>
          <w:szCs w:val="24"/>
        </w:rPr>
      </w:pPr>
      <w:hyperlink w:anchor="TOC1" w:history="1">
        <w:r w:rsidR="00EA47A1" w:rsidRPr="00EA47A1">
          <w:rPr>
            <w:rStyle w:val="Hyperlink"/>
            <w:rFonts w:ascii="Avenir Next" w:hAnsi="Avenir Next"/>
            <w:i/>
            <w:iCs/>
            <w:sz w:val="20"/>
            <w:szCs w:val="20"/>
          </w:rPr>
          <w:t>Haga clic aquí para regresar a la tabla de contenido.</w:t>
        </w:r>
      </w:hyperlink>
      <w:r w:rsidR="00200E1E" w:rsidRPr="00EA47A1">
        <w:rPr>
          <w:rFonts w:ascii="Avenir Next" w:hAnsi="Avenir Next"/>
          <w:i/>
          <w:iCs/>
          <w:sz w:val="24"/>
          <w:szCs w:val="24"/>
        </w:rPr>
        <w:br w:type="page"/>
      </w:r>
    </w:p>
    <w:p w14:paraId="13DAA88F" w14:textId="4182DC3A" w:rsidR="00C504F7" w:rsidRPr="00CB7A5C" w:rsidRDefault="00054ACA" w:rsidP="00200E1E">
      <w:pPr>
        <w:pStyle w:val="Heading3"/>
        <w:spacing w:before="0"/>
        <w:rPr>
          <w:rFonts w:ascii="Avenir Next" w:hAnsi="Avenir Next"/>
          <w:color w:val="0070C0"/>
          <w:sz w:val="40"/>
          <w:szCs w:val="40"/>
        </w:rPr>
      </w:pPr>
      <w:bookmarkStart w:id="23" w:name="_Toc167958185"/>
      <w:r w:rsidRPr="5553449F">
        <w:rPr>
          <w:rFonts w:ascii="Avenir Next" w:hAnsi="Avenir Next"/>
          <w:color w:val="0070C0"/>
          <w:sz w:val="40"/>
          <w:szCs w:val="40"/>
        </w:rPr>
        <w:lastRenderedPageBreak/>
        <w:t xml:space="preserve">Diocesano </w:t>
      </w:r>
      <w:r w:rsidR="0003115A" w:rsidRPr="5553449F">
        <w:rPr>
          <w:rFonts w:ascii="Avenir Next" w:hAnsi="Avenir Next"/>
          <w:color w:val="0070C0"/>
          <w:sz w:val="40"/>
          <w:szCs w:val="40"/>
        </w:rPr>
        <w:t>de Evaluación de Subvenciones UTO</w:t>
      </w:r>
      <w:bookmarkEnd w:id="23"/>
    </w:p>
    <w:p w14:paraId="6247BF82" w14:textId="77777777" w:rsidR="00853CDF" w:rsidRPr="00EA47A1" w:rsidRDefault="00853CDF" w:rsidP="00C87516">
      <w:pPr>
        <w:rPr>
          <w:rFonts w:ascii="Avenir Next" w:hAnsi="Avenir Next"/>
          <w:i/>
          <w:iCs/>
          <w:sz w:val="21"/>
          <w:szCs w:val="21"/>
        </w:rPr>
      </w:pPr>
      <w:r w:rsidRPr="00EA47A1">
        <w:rPr>
          <w:rFonts w:ascii="Avenir Next" w:hAnsi="Avenir Next"/>
          <w:i/>
          <w:iCs/>
          <w:sz w:val="21"/>
          <w:szCs w:val="21"/>
        </w:rPr>
        <w:t>Las siguientes son ideas para estructurar su Comité Diocesano de Evaluación de Subvenciones y provienen de una variedad de diócesis para ayudarlo a determinar qué es lo mejor en su contexto.</w:t>
      </w:r>
    </w:p>
    <w:p w14:paraId="6978CB2B" w14:textId="77777777" w:rsidR="00853CDF" w:rsidRPr="00EA47A1" w:rsidRDefault="00853CDF" w:rsidP="00C87516">
      <w:pPr>
        <w:rPr>
          <w:rFonts w:ascii="Avenir Next" w:hAnsi="Avenir Next"/>
          <w:i/>
          <w:iCs/>
          <w:sz w:val="10"/>
          <w:szCs w:val="10"/>
        </w:rPr>
      </w:pPr>
    </w:p>
    <w:p w14:paraId="63DCEF3E" w14:textId="758AD0CA" w:rsidR="00C504F7" w:rsidRPr="00EA47A1" w:rsidRDefault="00C504F7" w:rsidP="00C87516">
      <w:pPr>
        <w:rPr>
          <w:rFonts w:ascii="Avenir Next" w:hAnsi="Avenir Next"/>
        </w:rPr>
      </w:pPr>
      <w:r w:rsidRPr="00EA47A1">
        <w:rPr>
          <w:rFonts w:ascii="Avenir Next" w:hAnsi="Avenir Next"/>
        </w:rPr>
        <w:t>Miembros del Comité Diocesano de Evaluación de Subvenciones:</w:t>
      </w:r>
    </w:p>
    <w:p w14:paraId="2DD308F9" w14:textId="230E28A9" w:rsidR="00C504F7" w:rsidRPr="00EA47A1" w:rsidRDefault="00C504F7" w:rsidP="00C87516">
      <w:pPr>
        <w:pStyle w:val="ListParagraph"/>
        <w:widowControl/>
        <w:numPr>
          <w:ilvl w:val="0"/>
          <w:numId w:val="5"/>
        </w:numPr>
        <w:contextualSpacing/>
        <w:rPr>
          <w:rFonts w:ascii="Avenir Next" w:hAnsi="Avenir Next"/>
        </w:rPr>
      </w:pPr>
      <w:r w:rsidRPr="00EA47A1">
        <w:rPr>
          <w:rFonts w:ascii="Avenir Next" w:hAnsi="Avenir Next"/>
        </w:rPr>
        <w:t xml:space="preserve">Servir términos de tres (3) años (escalonados para preservar la </w:t>
      </w:r>
      <w:proofErr w:type="gramStart"/>
      <w:r w:rsidRPr="00EA47A1">
        <w:rPr>
          <w:rFonts w:ascii="Avenir Next" w:hAnsi="Avenir Next"/>
        </w:rPr>
        <w:t>experiencia )</w:t>
      </w:r>
      <w:proofErr w:type="gramEnd"/>
      <w:r w:rsidRPr="00EA47A1">
        <w:rPr>
          <w:rFonts w:ascii="Avenir Next" w:hAnsi="Avenir Next"/>
        </w:rPr>
        <w:t>;</w:t>
      </w:r>
    </w:p>
    <w:p w14:paraId="140BFE12" w14:textId="55083C65" w:rsidR="00C504F7" w:rsidRPr="00EA47A1" w:rsidRDefault="00AE0262" w:rsidP="00C87516">
      <w:pPr>
        <w:pStyle w:val="ListParagraph"/>
        <w:widowControl/>
        <w:numPr>
          <w:ilvl w:val="0"/>
          <w:numId w:val="5"/>
        </w:numPr>
        <w:contextualSpacing/>
        <w:rPr>
          <w:rFonts w:ascii="Avenir Next" w:hAnsi="Avenir Next"/>
        </w:rPr>
      </w:pPr>
      <w:r>
        <w:rPr>
          <w:rFonts w:ascii="Avenir Next" w:hAnsi="Avenir Next"/>
        </w:rPr>
        <w:t xml:space="preserve">recibir toda la información tan pronto como esté </w:t>
      </w:r>
      <w:r w:rsidR="00C504F7" w:rsidRPr="00EA47A1">
        <w:rPr>
          <w:rFonts w:ascii="Avenir Next" w:hAnsi="Avenir Next"/>
        </w:rPr>
        <w:t>disponible;</w:t>
      </w:r>
    </w:p>
    <w:p w14:paraId="2B1EA233" w14:textId="390F08B7" w:rsidR="00C504F7" w:rsidRPr="00EA47A1" w:rsidRDefault="00AE0262" w:rsidP="00C87516">
      <w:pPr>
        <w:pStyle w:val="ListParagraph"/>
        <w:widowControl/>
        <w:numPr>
          <w:ilvl w:val="0"/>
          <w:numId w:val="5"/>
        </w:numPr>
        <w:contextualSpacing/>
        <w:rPr>
          <w:rFonts w:ascii="Avenir Next" w:hAnsi="Avenir Next"/>
        </w:rPr>
      </w:pPr>
      <w:r>
        <w:rPr>
          <w:rFonts w:ascii="Avenir Next" w:hAnsi="Avenir Next"/>
        </w:rPr>
        <w:t>conocer con suficiente antelación las fechas de las reuniones; y</w:t>
      </w:r>
    </w:p>
    <w:p w14:paraId="52DC6056" w14:textId="4F4CE30C" w:rsidR="00C504F7" w:rsidRPr="00EA47A1" w:rsidRDefault="00AE0262" w:rsidP="00C87516">
      <w:pPr>
        <w:pStyle w:val="ListParagraph"/>
        <w:widowControl/>
        <w:numPr>
          <w:ilvl w:val="0"/>
          <w:numId w:val="5"/>
        </w:numPr>
        <w:contextualSpacing/>
        <w:rPr>
          <w:rFonts w:ascii="Avenir Next" w:hAnsi="Avenir Next"/>
        </w:rPr>
      </w:pPr>
      <w:r>
        <w:rPr>
          <w:rFonts w:ascii="Avenir Next" w:hAnsi="Avenir Next"/>
        </w:rPr>
        <w:t>son informados de los plazos de concesión.</w:t>
      </w:r>
    </w:p>
    <w:p w14:paraId="29C624A0" w14:textId="0D0E21A8" w:rsidR="00C504F7" w:rsidRPr="00EA47A1" w:rsidRDefault="00C504F7" w:rsidP="00C87516">
      <w:pPr>
        <w:rPr>
          <w:rFonts w:ascii="Avenir Next" w:hAnsi="Avenir Next"/>
        </w:rPr>
      </w:pPr>
      <w:r w:rsidRPr="00EA47A1">
        <w:rPr>
          <w:rFonts w:ascii="Avenir Next" w:hAnsi="Avenir Next"/>
        </w:rPr>
        <w:t>Al planificar cuántos invitar a formar parte del comité, considere lo siguiente:</w:t>
      </w:r>
    </w:p>
    <w:p w14:paraId="3177E7F7" w14:textId="1152488F" w:rsidR="00C504F7" w:rsidRPr="00EA47A1" w:rsidRDefault="00C504F7" w:rsidP="00C87516">
      <w:pPr>
        <w:pStyle w:val="ListParagraph"/>
        <w:widowControl/>
        <w:numPr>
          <w:ilvl w:val="0"/>
          <w:numId w:val="6"/>
        </w:numPr>
        <w:contextualSpacing/>
        <w:rPr>
          <w:rFonts w:ascii="Avenir Next" w:hAnsi="Avenir Next"/>
        </w:rPr>
      </w:pPr>
      <w:r w:rsidRPr="00EA47A1">
        <w:rPr>
          <w:rFonts w:ascii="Avenir Next" w:hAnsi="Avenir Next"/>
        </w:rPr>
        <w:t>Número de convocatorias o decanatos en su diócesis;</w:t>
      </w:r>
    </w:p>
    <w:p w14:paraId="600AC067" w14:textId="036F97A1" w:rsidR="00C504F7" w:rsidRPr="00EA47A1" w:rsidRDefault="00AE0262" w:rsidP="00C87516">
      <w:pPr>
        <w:pStyle w:val="ListParagraph"/>
        <w:widowControl/>
        <w:numPr>
          <w:ilvl w:val="0"/>
          <w:numId w:val="6"/>
        </w:numPr>
        <w:contextualSpacing/>
        <w:rPr>
          <w:rFonts w:ascii="Avenir Next" w:hAnsi="Avenir Next"/>
        </w:rPr>
      </w:pPr>
      <w:r>
        <w:rPr>
          <w:rFonts w:ascii="Avenir Next" w:hAnsi="Avenir Next"/>
        </w:rPr>
        <w:t>número de iglesias en su diócesis; y</w:t>
      </w:r>
    </w:p>
    <w:p w14:paraId="3F52BB6D" w14:textId="5B2C1965" w:rsidR="00C504F7" w:rsidRPr="00EA47A1" w:rsidRDefault="00AE0262" w:rsidP="00C87516">
      <w:pPr>
        <w:pStyle w:val="ListParagraph"/>
        <w:widowControl/>
        <w:numPr>
          <w:ilvl w:val="0"/>
          <w:numId w:val="6"/>
        </w:numPr>
        <w:contextualSpacing/>
        <w:rPr>
          <w:rFonts w:ascii="Avenir Next" w:hAnsi="Avenir Next"/>
        </w:rPr>
      </w:pPr>
      <w:r>
        <w:rPr>
          <w:rFonts w:ascii="Avenir Next" w:hAnsi="Avenir Next"/>
        </w:rPr>
        <w:t>Diversidad del comité: grupos de edad, etnia, clero/laicos.</w:t>
      </w:r>
    </w:p>
    <w:p w14:paraId="30ABC6BA" w14:textId="713AADF6" w:rsidR="006651D3" w:rsidRPr="00EA47A1" w:rsidRDefault="00C504F7" w:rsidP="00C87516">
      <w:pPr>
        <w:rPr>
          <w:rFonts w:ascii="Avenir Next" w:hAnsi="Avenir Next"/>
        </w:rPr>
      </w:pPr>
      <w:r w:rsidRPr="00EA47A1">
        <w:rPr>
          <w:rFonts w:ascii="Avenir Next" w:hAnsi="Avenir Next"/>
        </w:rPr>
        <w:t>Los solicitantes de subvenciones deben ser invitados a las reuniones del Comité Diocesano de Evaluación de Subvenciones para presentar sus solicitudes y responder preguntas.</w:t>
      </w:r>
    </w:p>
    <w:p w14:paraId="75E29341" w14:textId="77777777" w:rsidR="006651D3" w:rsidRPr="00EA47A1" w:rsidRDefault="006651D3" w:rsidP="00C87516">
      <w:pPr>
        <w:rPr>
          <w:rFonts w:ascii="Avenir Next" w:hAnsi="Avenir Next" w:cs="Arial"/>
          <w:color w:val="222222"/>
          <w:sz w:val="10"/>
          <w:szCs w:val="10"/>
          <w:shd w:val="clear" w:color="auto" w:fill="FFFFFF"/>
        </w:rPr>
      </w:pPr>
    </w:p>
    <w:p w14:paraId="10382438" w14:textId="77777777" w:rsidR="006651D3" w:rsidRPr="00EA47A1" w:rsidRDefault="006651D3" w:rsidP="00C87516">
      <w:pPr>
        <w:pStyle w:val="ListParagraph"/>
        <w:widowControl/>
        <w:numPr>
          <w:ilvl w:val="0"/>
          <w:numId w:val="14"/>
        </w:numPr>
        <w:contextualSpacing/>
        <w:rPr>
          <w:rFonts w:ascii="Avenir Next" w:hAnsi="Avenir Next" w:cs="Arial"/>
          <w:b/>
          <w:bCs/>
          <w:color w:val="222222"/>
          <w:shd w:val="clear" w:color="auto" w:fill="FFFFFF"/>
        </w:rPr>
      </w:pPr>
      <w:r w:rsidRPr="00EA47A1">
        <w:rPr>
          <w:rFonts w:ascii="Avenir Next" w:hAnsi="Avenir Next" w:cs="Arial"/>
          <w:b/>
          <w:bCs/>
          <w:color w:val="222222"/>
          <w:shd w:val="clear" w:color="auto" w:fill="FFFFFF"/>
        </w:rPr>
        <w:t>Conéctese con la Diócesis:</w:t>
      </w:r>
    </w:p>
    <w:p w14:paraId="54D238B5" w14:textId="5087BF86" w:rsidR="006651D3" w:rsidRPr="00EA47A1" w:rsidRDefault="006651D3" w:rsidP="00C87516">
      <w:pPr>
        <w:pStyle w:val="ListParagraph"/>
        <w:rPr>
          <w:rFonts w:ascii="Avenir Next" w:hAnsi="Avenir Next" w:cs="Arial"/>
          <w:b/>
          <w:bCs/>
          <w:color w:val="222222"/>
          <w:shd w:val="clear" w:color="auto" w:fill="FFFFFF"/>
        </w:rPr>
      </w:pPr>
      <w:r w:rsidRPr="00EA47A1">
        <w:rPr>
          <w:rFonts w:ascii="Avenir Next" w:hAnsi="Avenir Next" w:cs="Arial"/>
          <w:color w:val="222222"/>
          <w:shd w:val="clear" w:color="auto" w:fill="FFFFFF"/>
        </w:rPr>
        <w:t>Al comenzar, asegúrese de saber quién es su persona de contacto en la diócesis para el proceso de subvención y revise el cronograma con ellos desde el principio para asegurarse de que no tendrá ningún problema para obtener el Formulario de respaldo del obispo. También trabaje con la persona de Comunicaciones para averiguar cuándo son las fechas límite para enviar información sobre subvenciones, reuniones , etc. Descubra cuáles son los límites de palabras, si puede utilizar imágenes, etc.</w:t>
      </w:r>
    </w:p>
    <w:p w14:paraId="1FD652B8" w14:textId="77777777" w:rsidR="006651D3" w:rsidRPr="00EA47A1" w:rsidRDefault="006651D3" w:rsidP="00C87516">
      <w:pPr>
        <w:shd w:val="clear" w:color="auto" w:fill="FFFFFF"/>
        <w:rPr>
          <w:rFonts w:ascii="Avenir Next" w:eastAsia="Times New Roman" w:hAnsi="Avenir Next" w:cs="Arial"/>
          <w:color w:val="222222"/>
          <w:sz w:val="10"/>
          <w:szCs w:val="10"/>
        </w:rPr>
      </w:pPr>
    </w:p>
    <w:p w14:paraId="7C3023F3" w14:textId="3B692DB9" w:rsidR="006651D3" w:rsidRPr="00EA47A1" w:rsidRDefault="006651D3" w:rsidP="00C87516">
      <w:pPr>
        <w:pStyle w:val="ListParagraph"/>
        <w:widowControl/>
        <w:numPr>
          <w:ilvl w:val="0"/>
          <w:numId w:val="14"/>
        </w:numPr>
        <w:shd w:val="clear" w:color="auto" w:fill="FFFFFF"/>
        <w:contextualSpacing/>
        <w:rPr>
          <w:rFonts w:ascii="Avenir Next" w:eastAsia="Times New Roman" w:hAnsi="Avenir Next" w:cs="Arial"/>
          <w:b/>
          <w:bCs/>
          <w:color w:val="222222"/>
        </w:rPr>
      </w:pPr>
      <w:r w:rsidRPr="00EA47A1">
        <w:rPr>
          <w:rFonts w:ascii="Avenir Next" w:eastAsia="Times New Roman" w:hAnsi="Avenir Next" w:cs="Arial"/>
          <w:b/>
          <w:bCs/>
          <w:color w:val="222222"/>
        </w:rPr>
        <w:t>Crear un equipo:</w:t>
      </w:r>
    </w:p>
    <w:p w14:paraId="5DE00993" w14:textId="5A4F5D60" w:rsidR="006651D3" w:rsidRPr="00EA47A1" w:rsidRDefault="70D30BB5" w:rsidP="00C87516">
      <w:pPr>
        <w:pStyle w:val="ListParagraph"/>
        <w:shd w:val="clear" w:color="auto" w:fill="FFFFFF" w:themeFill="background1"/>
        <w:rPr>
          <w:rFonts w:ascii="Avenir Next" w:hAnsi="Avenir Next" w:cs="Arial"/>
          <w:color w:val="222222"/>
          <w:shd w:val="clear" w:color="auto" w:fill="FFFFFF"/>
        </w:rPr>
      </w:pPr>
      <w:r w:rsidRPr="00EA47A1">
        <w:rPr>
          <w:rFonts w:ascii="Avenir Next" w:eastAsia="Times New Roman" w:hAnsi="Avenir Next" w:cs="Arial"/>
          <w:color w:val="222222"/>
        </w:rPr>
        <w:t xml:space="preserve">Un equipo con diversos talentos y antecedentes que puedan ver la solicitud de subvención desde diferentes perspectivas es una bendición. Es clave contar con alguien orientado a los detalles que tome notas y que le guste leer presupuestos y que esté dispuesto a liderar la verificación del presupuesto con respecto a los criterios. Es importante recordarle al comité que siempre pueden abstenerse de evaluar una solicitud en particular si es algo sobre lo que no pueden ser imparciales. El objetivo del comité es leer cada solicitud con ojos nuevos y un corazón desapegado para garantizar que la solicitud seleccionada se ajuste mejor al enfoque y los criterios. </w:t>
      </w:r>
      <w:r w:rsidR="006651D3" w:rsidRPr="00EA47A1">
        <w:rPr>
          <w:rFonts w:ascii="Avenir Next" w:hAnsi="Avenir Next" w:cs="Arial"/>
          <w:color w:val="222222"/>
          <w:shd w:val="clear" w:color="auto" w:fill="FFFFFF"/>
        </w:rPr>
        <w:t>Los miembros del equipo deben escuchar activamente y comunicarse de manera respetuosa y afectuosa a medida que se analizan los detalles de la subvención. La afirmación mutua también es útil. (Este también es un gran comité para invitar a alguien de una parroquia a la que le gustaría participar más en la UTO, a unirse, ya que muestra el importante trabajo que financia Ingathering).</w:t>
      </w:r>
    </w:p>
    <w:p w14:paraId="76DC469B" w14:textId="77777777" w:rsidR="006651D3" w:rsidRPr="00EA47A1" w:rsidRDefault="006651D3" w:rsidP="00C87516">
      <w:pPr>
        <w:pStyle w:val="ListParagraph"/>
        <w:shd w:val="clear" w:color="auto" w:fill="FFFFFF"/>
        <w:rPr>
          <w:rFonts w:ascii="Avenir Next" w:hAnsi="Avenir Next" w:cs="Arial"/>
          <w:color w:val="222222"/>
          <w:sz w:val="10"/>
          <w:szCs w:val="10"/>
          <w:shd w:val="clear" w:color="auto" w:fill="FFFFFF"/>
        </w:rPr>
      </w:pPr>
    </w:p>
    <w:p w14:paraId="7B8DB253" w14:textId="524D178C" w:rsidR="006651D3" w:rsidRPr="00EA47A1" w:rsidRDefault="006651D3" w:rsidP="00C87516">
      <w:pPr>
        <w:pStyle w:val="ListParagraph"/>
        <w:shd w:val="clear" w:color="auto" w:fill="FFFFFF"/>
        <w:rPr>
          <w:rFonts w:ascii="Avenir Next" w:hAnsi="Avenir Next" w:cs="Arial"/>
          <w:color w:val="222222"/>
          <w:shd w:val="clear" w:color="auto" w:fill="FFFFFF"/>
        </w:rPr>
      </w:pPr>
      <w:r w:rsidRPr="00EA47A1">
        <w:rPr>
          <w:rFonts w:ascii="Avenir Next" w:hAnsi="Avenir Next" w:cs="Arial"/>
          <w:color w:val="222222"/>
          <w:shd w:val="clear" w:color="auto" w:fill="FFFFFF"/>
        </w:rPr>
        <w:t>Es importante contar con miembros del equipo con experiencia en el uso de tecnología telefónica/computadora. Si necesita ayuda para configurar Zoom (o similar para la reunión), la diócesis o Heather pueden ayudar.</w:t>
      </w:r>
    </w:p>
    <w:p w14:paraId="05FF0A79" w14:textId="77777777" w:rsidR="006651D3" w:rsidRPr="00EA47A1" w:rsidRDefault="006651D3" w:rsidP="00C87516">
      <w:pPr>
        <w:pStyle w:val="ListParagraph"/>
        <w:shd w:val="clear" w:color="auto" w:fill="FFFFFF"/>
        <w:rPr>
          <w:rFonts w:ascii="Avenir Next" w:hAnsi="Avenir Next" w:cs="Arial"/>
          <w:color w:val="222222"/>
          <w:sz w:val="10"/>
          <w:szCs w:val="10"/>
          <w:shd w:val="clear" w:color="auto" w:fill="FFFFFF"/>
        </w:rPr>
      </w:pPr>
    </w:p>
    <w:p w14:paraId="24418239" w14:textId="61BA0F48" w:rsidR="006651D3" w:rsidRPr="00EA47A1" w:rsidRDefault="006651D3" w:rsidP="00C87516">
      <w:pPr>
        <w:pStyle w:val="ListParagraph"/>
        <w:shd w:val="clear" w:color="auto" w:fill="FFFFFF" w:themeFill="background1"/>
        <w:rPr>
          <w:rFonts w:ascii="Avenir Next" w:hAnsi="Avenir Next" w:cs="Arial"/>
          <w:color w:val="222222"/>
          <w:shd w:val="clear" w:color="auto" w:fill="FFFFFF"/>
        </w:rPr>
      </w:pPr>
      <w:r w:rsidRPr="00EA47A1">
        <w:rPr>
          <w:rFonts w:ascii="Avenir Next" w:hAnsi="Avenir Next" w:cs="Arial"/>
          <w:color w:val="222222"/>
          <w:shd w:val="clear" w:color="auto" w:fill="FFFFFF"/>
        </w:rPr>
        <w:t>La preparación anticipada es esencial para el éxito del equipo. Al asistir a seminarios web y hacer preguntas, el líder del equipo puede informar a los miembros sobre consideraciones importantes al revisar las solicitudes. Asegúrese de que el equipo tenga tiempo para revisar las solicitudes antes de reunirse .</w:t>
      </w:r>
    </w:p>
    <w:p w14:paraId="002D9C61" w14:textId="77777777" w:rsidR="006651D3" w:rsidRPr="00EA47A1" w:rsidRDefault="006651D3" w:rsidP="00C87516">
      <w:pPr>
        <w:pStyle w:val="ListParagraph"/>
        <w:shd w:val="clear" w:color="auto" w:fill="FFFFFF"/>
        <w:rPr>
          <w:rFonts w:ascii="Avenir Next" w:hAnsi="Avenir Next" w:cs="Arial"/>
          <w:color w:val="222222"/>
          <w:sz w:val="10"/>
          <w:szCs w:val="10"/>
          <w:shd w:val="clear" w:color="auto" w:fill="FFFFFF"/>
        </w:rPr>
      </w:pPr>
    </w:p>
    <w:p w14:paraId="70D4D647" w14:textId="5974B9F4" w:rsidR="006651D3" w:rsidRPr="00EA47A1" w:rsidRDefault="005A2948" w:rsidP="00C87516">
      <w:pPr>
        <w:pStyle w:val="ListParagraph"/>
        <w:shd w:val="clear" w:color="auto" w:fill="FFFFFF"/>
        <w:rPr>
          <w:rFonts w:ascii="Avenir Next" w:eastAsia="Times New Roman" w:hAnsi="Avenir Next" w:cs="Arial"/>
          <w:color w:val="222222"/>
        </w:rPr>
      </w:pPr>
      <w:r w:rsidRPr="00EA47A1">
        <w:rPr>
          <w:rFonts w:ascii="Avenir Next" w:hAnsi="Avenir Next" w:cs="Arial"/>
          <w:color w:val="222222"/>
          <w:shd w:val="clear" w:color="auto" w:fill="FFFFFF"/>
        </w:rPr>
        <w:t xml:space="preserve">Designe un secretario para que tome notas que puedan utilizarse para responder a los solicitantes y formular la carta del comité de selección. </w:t>
      </w:r>
      <w:r w:rsidR="006651D3" w:rsidRPr="00EA47A1">
        <w:rPr>
          <w:rFonts w:ascii="Avenir Next" w:eastAsia="Times New Roman" w:hAnsi="Avenir Next" w:cs="Arial"/>
          <w:color w:val="222222"/>
        </w:rPr>
        <w:t>Un miembro del equipo puede escribir la carta de recomendación del comité para la solicitud.</w:t>
      </w:r>
    </w:p>
    <w:p w14:paraId="302D65F8" w14:textId="77777777" w:rsidR="006651D3" w:rsidRPr="00EA47A1" w:rsidRDefault="006651D3" w:rsidP="00C87516">
      <w:pPr>
        <w:pStyle w:val="ListParagraph"/>
        <w:shd w:val="clear" w:color="auto" w:fill="FFFFFF"/>
        <w:rPr>
          <w:rFonts w:ascii="Avenir Next" w:eastAsia="Times New Roman" w:hAnsi="Avenir Next" w:cs="Arial"/>
          <w:color w:val="222222"/>
          <w:sz w:val="10"/>
          <w:szCs w:val="10"/>
        </w:rPr>
      </w:pPr>
    </w:p>
    <w:p w14:paraId="58ADACD7" w14:textId="39E92A54" w:rsidR="006651D3" w:rsidRPr="00EA47A1" w:rsidRDefault="006651D3" w:rsidP="00C87516">
      <w:pPr>
        <w:pStyle w:val="ListParagraph"/>
        <w:shd w:val="clear" w:color="auto" w:fill="FFFFFF" w:themeFill="background1"/>
        <w:rPr>
          <w:rFonts w:ascii="Avenir Next" w:eastAsia="Times New Roman" w:hAnsi="Avenir Next" w:cs="Arial"/>
          <w:color w:val="222222"/>
        </w:rPr>
      </w:pPr>
      <w:r w:rsidRPr="00EA47A1">
        <w:rPr>
          <w:rFonts w:ascii="Avenir Next" w:eastAsia="Times New Roman" w:hAnsi="Avenir Next" w:cs="Arial"/>
          <w:color w:val="222222"/>
        </w:rPr>
        <w:t>También puede invitar a miembros de la Junta Directiva o al personal de la UTO a participar durante la reunión del comité de selección para ayudar a responder las preguntas que pueda tener mientras revisa las solicitudes; sin embargo, hágalo mucho antes de las fechas límite de presentación.</w:t>
      </w:r>
    </w:p>
    <w:p w14:paraId="47A5F499" w14:textId="44A5637B" w:rsidR="006651D3" w:rsidRPr="00EA47A1" w:rsidRDefault="006651D3" w:rsidP="00C87516">
      <w:pPr>
        <w:pStyle w:val="ListParagraph"/>
        <w:shd w:val="clear" w:color="auto" w:fill="FFFFFF"/>
        <w:rPr>
          <w:rFonts w:ascii="Avenir Next" w:eastAsia="Times New Roman" w:hAnsi="Avenir Next" w:cs="Arial"/>
          <w:color w:val="222222"/>
          <w:sz w:val="10"/>
          <w:szCs w:val="10"/>
        </w:rPr>
      </w:pPr>
    </w:p>
    <w:p w14:paraId="0A2C143B" w14:textId="77777777" w:rsidR="00EA47A1" w:rsidRDefault="00EA47A1" w:rsidP="00C87516">
      <w:pPr>
        <w:rPr>
          <w:rFonts w:ascii="Avenir Next" w:hAnsi="Avenir Next"/>
        </w:rPr>
      </w:pPr>
    </w:p>
    <w:p w14:paraId="516D1159" w14:textId="0DB8EB6B" w:rsidR="006651D3" w:rsidRPr="00EA47A1" w:rsidRDefault="006651D3" w:rsidP="00C87516">
      <w:pPr>
        <w:rPr>
          <w:rFonts w:ascii="Avenir Next" w:hAnsi="Avenir Next"/>
        </w:rPr>
      </w:pPr>
      <w:r w:rsidRPr="00EA47A1">
        <w:rPr>
          <w:rFonts w:ascii="Avenir Next" w:hAnsi="Avenir Next"/>
        </w:rPr>
        <w:t>Algunas cosas a considerar al formar el comité:</w:t>
      </w:r>
    </w:p>
    <w:p w14:paraId="7C6C66A2" w14:textId="56FC7DA9" w:rsidR="006651D3" w:rsidRPr="00EA47A1" w:rsidRDefault="006651D3" w:rsidP="00C87516">
      <w:pPr>
        <w:pStyle w:val="ListParagraph"/>
        <w:widowControl/>
        <w:numPr>
          <w:ilvl w:val="0"/>
          <w:numId w:val="16"/>
        </w:numPr>
        <w:contextualSpacing/>
        <w:rPr>
          <w:rFonts w:ascii="Avenir Next" w:hAnsi="Avenir Next"/>
        </w:rPr>
      </w:pPr>
      <w:r w:rsidRPr="00EA47A1">
        <w:rPr>
          <w:rFonts w:ascii="Avenir Next" w:hAnsi="Avenir Next"/>
        </w:rPr>
        <w:t>Deje claro en la invitación a servir cuál es el mandato en el comité. Asegúrese de escalonar los términos para preservar la experiencia.</w:t>
      </w:r>
    </w:p>
    <w:p w14:paraId="420C881A" w14:textId="77777777" w:rsidR="006651D3" w:rsidRPr="00EA47A1" w:rsidRDefault="006651D3" w:rsidP="00C87516">
      <w:pPr>
        <w:pStyle w:val="ListParagraph"/>
        <w:widowControl/>
        <w:numPr>
          <w:ilvl w:val="0"/>
          <w:numId w:val="16"/>
        </w:numPr>
        <w:contextualSpacing/>
        <w:rPr>
          <w:rFonts w:ascii="Avenir Next" w:hAnsi="Avenir Next"/>
        </w:rPr>
      </w:pPr>
      <w:r w:rsidRPr="00EA47A1">
        <w:rPr>
          <w:rFonts w:ascii="Avenir Next" w:hAnsi="Avenir Next"/>
        </w:rPr>
        <w:t>Número de convocatorias o decanatos en su diócesis;</w:t>
      </w:r>
    </w:p>
    <w:p w14:paraId="75FBB9C6" w14:textId="77777777" w:rsidR="006651D3" w:rsidRPr="00EA47A1" w:rsidRDefault="006651D3" w:rsidP="00C87516">
      <w:pPr>
        <w:pStyle w:val="ListParagraph"/>
        <w:widowControl/>
        <w:numPr>
          <w:ilvl w:val="0"/>
          <w:numId w:val="16"/>
        </w:numPr>
        <w:contextualSpacing/>
        <w:rPr>
          <w:rFonts w:ascii="Avenir Next" w:hAnsi="Avenir Next"/>
        </w:rPr>
      </w:pPr>
      <w:r w:rsidRPr="00EA47A1">
        <w:rPr>
          <w:rFonts w:ascii="Avenir Next" w:hAnsi="Avenir Next"/>
        </w:rPr>
        <w:t>Número de iglesias en su diócesis; y</w:t>
      </w:r>
    </w:p>
    <w:p w14:paraId="03C6783A" w14:textId="3FD9F1D9" w:rsidR="006651D3" w:rsidRPr="00EA47A1" w:rsidRDefault="006651D3" w:rsidP="00C87516">
      <w:pPr>
        <w:pStyle w:val="ListParagraph"/>
        <w:widowControl/>
        <w:numPr>
          <w:ilvl w:val="0"/>
          <w:numId w:val="16"/>
        </w:numPr>
        <w:contextualSpacing/>
        <w:rPr>
          <w:rFonts w:ascii="Avenir Next" w:hAnsi="Avenir Next"/>
        </w:rPr>
      </w:pPr>
      <w:r w:rsidRPr="00EA47A1">
        <w:rPr>
          <w:rFonts w:ascii="Avenir Next" w:hAnsi="Avenir Next"/>
        </w:rPr>
        <w:t>Diversidad del comité: grupos de edad, etnia, clero/ laicos</w:t>
      </w:r>
    </w:p>
    <w:p w14:paraId="271FF14B" w14:textId="77777777" w:rsidR="006651D3" w:rsidRPr="00EA47A1" w:rsidRDefault="006651D3" w:rsidP="00C87516">
      <w:pPr>
        <w:widowControl/>
        <w:contextualSpacing/>
        <w:rPr>
          <w:rFonts w:ascii="Avenir Next" w:hAnsi="Avenir Next"/>
          <w:sz w:val="10"/>
          <w:szCs w:val="10"/>
        </w:rPr>
      </w:pPr>
    </w:p>
    <w:p w14:paraId="58686355" w14:textId="4BE8DFAE" w:rsidR="006651D3" w:rsidRPr="00EA47A1" w:rsidRDefault="006651D3" w:rsidP="00C87516">
      <w:pPr>
        <w:pStyle w:val="ListParagraph"/>
        <w:widowControl/>
        <w:numPr>
          <w:ilvl w:val="0"/>
          <w:numId w:val="14"/>
        </w:numPr>
        <w:contextualSpacing/>
        <w:rPr>
          <w:rFonts w:ascii="Avenir Next" w:hAnsi="Avenir Next"/>
        </w:rPr>
      </w:pPr>
      <w:r w:rsidRPr="00EA47A1">
        <w:rPr>
          <w:rFonts w:ascii="Avenir Next" w:hAnsi="Avenir Next" w:cs="Arial"/>
          <w:b/>
          <w:bCs/>
          <w:color w:val="222222"/>
          <w:shd w:val="clear" w:color="auto" w:fill="FFFFFF"/>
        </w:rPr>
        <w:t>Después de que hayas decidido</w:t>
      </w:r>
    </w:p>
    <w:p w14:paraId="37B7A65F" w14:textId="592F3794" w:rsidR="006651D3" w:rsidRPr="00EA47A1" w:rsidRDefault="006651D3" w:rsidP="00C87516">
      <w:pPr>
        <w:pStyle w:val="ListParagraph"/>
        <w:rPr>
          <w:rFonts w:ascii="Avenir Next" w:hAnsi="Avenir Next" w:cs="Arial"/>
          <w:color w:val="222222"/>
          <w:shd w:val="clear" w:color="auto" w:fill="FFFFFF"/>
        </w:rPr>
      </w:pPr>
      <w:r w:rsidRPr="00EA47A1">
        <w:rPr>
          <w:rFonts w:ascii="Avenir Next" w:hAnsi="Avenir Next" w:cs="Arial"/>
          <w:color w:val="222222"/>
          <w:shd w:val="clear" w:color="auto" w:fill="FFFFFF"/>
        </w:rPr>
        <w:t>Se debe mantener un diálogo abierto con el redactor de la subvención. Haga sugerencias basadas en las preguntas que tenga el comité de selección. Las modificaciones de la solicitud garantizan que el lenguaje de la subvención se ajuste a los criterios y el enfoque de la subvención. Establezca plazos para garantizar que el proceso de revisión no demore la presentación de la solicitud mucho antes de la fecha límite.</w:t>
      </w:r>
    </w:p>
    <w:p w14:paraId="1B7652F8" w14:textId="77777777" w:rsidR="006651D3" w:rsidRPr="00EA47A1" w:rsidRDefault="006651D3" w:rsidP="00C87516">
      <w:pPr>
        <w:pStyle w:val="ListParagraph"/>
        <w:rPr>
          <w:rFonts w:ascii="Avenir Next" w:hAnsi="Avenir Next" w:cs="Arial"/>
          <w:color w:val="222222"/>
          <w:sz w:val="10"/>
          <w:szCs w:val="10"/>
          <w:shd w:val="clear" w:color="auto" w:fill="FFFFFF"/>
        </w:rPr>
      </w:pPr>
    </w:p>
    <w:p w14:paraId="01E0B5BD" w14:textId="2999D02A" w:rsidR="006651D3" w:rsidRPr="00EA47A1" w:rsidRDefault="006D5944" w:rsidP="00C87516">
      <w:pPr>
        <w:pStyle w:val="ListParagraph"/>
        <w:rPr>
          <w:rFonts w:ascii="Avenir Next" w:hAnsi="Avenir Next" w:cs="Arial"/>
          <w:color w:val="222222"/>
          <w:shd w:val="clear" w:color="auto" w:fill="FFFFFF"/>
        </w:rPr>
      </w:pPr>
      <w:r w:rsidRPr="00EA47A1">
        <w:rPr>
          <w:rFonts w:ascii="Avenir Next" w:hAnsi="Avenir Next" w:cs="Arial"/>
          <w:color w:val="222222"/>
          <w:shd w:val="clear" w:color="auto" w:fill="FFFFFF"/>
        </w:rPr>
        <w:t>El comité puede escribir notas de agradecimiento a todos los solicitantes, compartiendo los puntos fuertes de su solicitud. Si conoce posibles fuentes de financiación alternativas, ofrezca esas conexiones.</w:t>
      </w:r>
    </w:p>
    <w:p w14:paraId="7A6515F4" w14:textId="77777777" w:rsidR="006651D3" w:rsidRPr="00EA47A1" w:rsidRDefault="006651D3" w:rsidP="00C87516">
      <w:pPr>
        <w:pStyle w:val="ListParagraph"/>
        <w:rPr>
          <w:rFonts w:ascii="Avenir Next" w:hAnsi="Avenir Next" w:cs="Arial"/>
          <w:color w:val="222222"/>
          <w:sz w:val="10"/>
          <w:szCs w:val="10"/>
          <w:shd w:val="clear" w:color="auto" w:fill="FFFFFF"/>
        </w:rPr>
      </w:pPr>
    </w:p>
    <w:p w14:paraId="4EE8D251" w14:textId="2E7C0082" w:rsidR="006651D3" w:rsidRPr="00EA47A1" w:rsidRDefault="006651D3" w:rsidP="00C87516">
      <w:pPr>
        <w:pStyle w:val="ListParagraph"/>
        <w:numPr>
          <w:ilvl w:val="0"/>
          <w:numId w:val="14"/>
        </w:numPr>
        <w:rPr>
          <w:rFonts w:ascii="Avenir Next" w:hAnsi="Avenir Next" w:cs="Arial"/>
          <w:color w:val="222222"/>
          <w:shd w:val="clear" w:color="auto" w:fill="FFFFFF"/>
        </w:rPr>
      </w:pPr>
      <w:r w:rsidRPr="00EA47A1">
        <w:rPr>
          <w:rFonts w:ascii="Avenir Next" w:hAnsi="Avenir Next" w:cs="Arial"/>
          <w:b/>
          <w:bCs/>
          <w:color w:val="222222"/>
          <w:shd w:val="clear" w:color="auto" w:fill="FFFFFF"/>
        </w:rPr>
        <w:t>Cosas a considerar al escribir su carta del comité de selección:</w:t>
      </w:r>
    </w:p>
    <w:p w14:paraId="54D94491" w14:textId="4109A4F1" w:rsidR="006651D3" w:rsidRPr="00EA47A1" w:rsidRDefault="018EA167" w:rsidP="00C87516">
      <w:pPr>
        <w:pStyle w:val="ListParagraph"/>
        <w:widowControl/>
        <w:numPr>
          <w:ilvl w:val="0"/>
          <w:numId w:val="15"/>
        </w:numPr>
        <w:ind w:left="1440" w:hanging="270"/>
        <w:contextualSpacing/>
        <w:rPr>
          <w:rFonts w:ascii="Avenir Next" w:hAnsi="Avenir Next"/>
        </w:rPr>
      </w:pPr>
      <w:r w:rsidRPr="00EA47A1">
        <w:rPr>
          <w:rFonts w:ascii="Avenir Next" w:hAnsi="Avenir Next"/>
        </w:rPr>
        <w:t>Asegúrese de identificar cómo su comité vio que el proyecto cumplía con el enfoque y los criterios del año.</w:t>
      </w:r>
    </w:p>
    <w:p w14:paraId="085D8411" w14:textId="2A0995E2" w:rsidR="006651D3" w:rsidRPr="00EA47A1" w:rsidRDefault="3B408EF1" w:rsidP="00C87516">
      <w:pPr>
        <w:pStyle w:val="ListParagraph"/>
        <w:widowControl/>
        <w:numPr>
          <w:ilvl w:val="0"/>
          <w:numId w:val="15"/>
        </w:numPr>
        <w:ind w:left="1440" w:hanging="270"/>
        <w:contextualSpacing/>
        <w:rPr>
          <w:rFonts w:ascii="Avenir Next" w:hAnsi="Avenir Next"/>
        </w:rPr>
      </w:pPr>
      <w:r w:rsidRPr="00EA47A1">
        <w:rPr>
          <w:rFonts w:ascii="Avenir Next" w:hAnsi="Avenir Next"/>
        </w:rPr>
        <w:t>Agregue cualquier dato o información adicional sobre el proyecto que pueda ayudar a explicar la necesidad en su área que la solicitud no pudo cubrir.</w:t>
      </w:r>
    </w:p>
    <w:p w14:paraId="346978A1" w14:textId="59A9E291" w:rsidR="006651D3" w:rsidRPr="00EA47A1" w:rsidRDefault="006651D3" w:rsidP="00C87516">
      <w:pPr>
        <w:pStyle w:val="ListParagraph"/>
        <w:widowControl/>
        <w:numPr>
          <w:ilvl w:val="0"/>
          <w:numId w:val="14"/>
        </w:numPr>
        <w:contextualSpacing/>
        <w:rPr>
          <w:rFonts w:ascii="Avenir Next" w:hAnsi="Avenir Next"/>
        </w:rPr>
      </w:pPr>
      <w:r w:rsidRPr="00EA47A1">
        <w:rPr>
          <w:rFonts w:ascii="Avenir Next" w:hAnsi="Avenir Next"/>
          <w:b/>
          <w:bCs/>
        </w:rPr>
        <w:t>Formulario de respaldo de los obispos y proceso de presentación</w:t>
      </w:r>
    </w:p>
    <w:p w14:paraId="4D458FEE" w14:textId="5C0650AC" w:rsidR="006651D3" w:rsidRPr="00EA47A1" w:rsidRDefault="006651D3" w:rsidP="00C87516">
      <w:pPr>
        <w:pStyle w:val="ListParagraph"/>
        <w:rPr>
          <w:rFonts w:ascii="Avenir Next" w:hAnsi="Avenir Next"/>
        </w:rPr>
      </w:pPr>
      <w:r w:rsidRPr="00EA47A1">
        <w:rPr>
          <w:rFonts w:ascii="Avenir Next" w:hAnsi="Avenir Next"/>
        </w:rPr>
        <w:t>Consulte con la Diócesis y asegúrese de que el formulario de Respaldo del Obispo demuestre razones sólidas que respaldan la financiación. Confirme que sepan cómo enviar la solicitud final según las instrucciones del sitio web. Una vez que lo hayan enviado, Formstack les enviará un "recibo de recepción" y también recibirán un correo electrónico cuando se haya procesado para su revisión. Solicite que la diócesis le envíe estos correos electrónicos para su expediente.</w:t>
      </w:r>
    </w:p>
    <w:p w14:paraId="0F084C84" w14:textId="4C6C13FB" w:rsidR="00CB7A5C" w:rsidRPr="00EA47A1" w:rsidRDefault="00CB7A5C" w:rsidP="00C87516">
      <w:pPr>
        <w:pStyle w:val="ListParagraph"/>
        <w:rPr>
          <w:rFonts w:ascii="Avenir Next" w:hAnsi="Avenir Next"/>
        </w:rPr>
      </w:pPr>
    </w:p>
    <w:p w14:paraId="483BBA25" w14:textId="0CD3976E" w:rsidR="003A7387" w:rsidRPr="00EA47A1" w:rsidRDefault="00000000" w:rsidP="00EA47A1">
      <w:pPr>
        <w:pStyle w:val="Quote"/>
        <w:rPr>
          <w:rFonts w:ascii="Avenir Next" w:hAnsi="Avenir Next"/>
          <w:sz w:val="20"/>
          <w:szCs w:val="20"/>
        </w:rPr>
      </w:pPr>
      <w:hyperlink w:anchor="TOC1" w:history="1">
        <w:r w:rsidR="00CB7A5C" w:rsidRPr="00CB7A5C">
          <w:rPr>
            <w:rStyle w:val="Hyperlink"/>
            <w:rFonts w:ascii="Avenir Next" w:hAnsi="Avenir Next"/>
            <w:sz w:val="20"/>
            <w:szCs w:val="20"/>
          </w:rPr>
          <w:t>Haga clic aquí para regresar a la tabla de contenido.</w:t>
        </w:r>
      </w:hyperlink>
      <w:r w:rsidR="003A7387" w:rsidRPr="5553449F">
        <w:rPr>
          <w:rFonts w:ascii="Avenir Next" w:hAnsi="Avenir Next" w:cs="Times New Roman"/>
          <w:color w:val="000000" w:themeColor="text1"/>
          <w:sz w:val="24"/>
          <w:szCs w:val="24"/>
        </w:rPr>
        <w:br w:type="page"/>
      </w:r>
    </w:p>
    <w:p w14:paraId="760E753B" w14:textId="644C5152" w:rsidR="54FC9391" w:rsidRPr="00CB7A5C" w:rsidRDefault="54FC9391" w:rsidP="00200E1E">
      <w:pPr>
        <w:pStyle w:val="Heading1"/>
        <w:spacing w:after="0"/>
        <w:rPr>
          <w:rFonts w:ascii="Avenir Next" w:hAnsi="Avenir Next"/>
        </w:rPr>
      </w:pPr>
      <w:bookmarkStart w:id="24" w:name="_Toc167958186"/>
      <w:r w:rsidRPr="00CB7A5C">
        <w:rPr>
          <w:rFonts w:ascii="Avenir Next" w:eastAsia="Avenir Next" w:hAnsi="Avenir Next" w:cs="Avenir Next"/>
          <w:color w:val="0070C0"/>
        </w:rPr>
        <w:lastRenderedPageBreak/>
        <w:t>Finanzas</w:t>
      </w:r>
      <w:bookmarkEnd w:id="24"/>
    </w:p>
    <w:p w14:paraId="6734DD2E" w14:textId="66FF1EBA" w:rsidR="54FC9391" w:rsidRPr="00CB7A5C" w:rsidRDefault="54FC9391" w:rsidP="00200E1E">
      <w:pPr>
        <w:pStyle w:val="Heading3"/>
        <w:spacing w:before="0"/>
        <w:rPr>
          <w:rFonts w:ascii="Avenir Next" w:hAnsi="Avenir Next"/>
        </w:rPr>
      </w:pPr>
      <w:bookmarkStart w:id="25" w:name="_Toc167958187"/>
      <w:r w:rsidRPr="00CB7A5C">
        <w:rPr>
          <w:rFonts w:ascii="Avenir Next" w:eastAsia="Avenir Next" w:hAnsi="Avenir Next" w:cs="Avenir Next"/>
          <w:color w:val="0070C0"/>
          <w:sz w:val="32"/>
          <w:szCs w:val="32"/>
        </w:rPr>
        <w:t>Oferta United Thank Recaudación de fondos: mejores prácticas</w:t>
      </w:r>
      <w:bookmarkEnd w:id="25"/>
    </w:p>
    <w:p w14:paraId="2E8FD9D1" w14:textId="77777777" w:rsidR="004F3EFF" w:rsidRPr="004F3EFF" w:rsidRDefault="004F3EFF" w:rsidP="00C87516">
      <w:pPr>
        <w:pStyle w:val="BodyText"/>
        <w:rPr>
          <w:rFonts w:eastAsia="Avenir Next"/>
          <w:sz w:val="10"/>
          <w:szCs w:val="10"/>
        </w:rPr>
      </w:pPr>
    </w:p>
    <w:p w14:paraId="79BFF9B6" w14:textId="5FA3F2AD" w:rsidR="004F3EFF" w:rsidRDefault="004F3EFF" w:rsidP="00C87516">
      <w:pPr>
        <w:pStyle w:val="Heading3"/>
        <w:spacing w:before="0"/>
        <w:jc w:val="left"/>
        <w:rPr>
          <w:rFonts w:ascii="Avenir Next" w:eastAsia="Avenir Next" w:hAnsi="Avenir Next" w:cs="Avenir Next"/>
          <w:color w:val="00B0F0"/>
          <w:sz w:val="28"/>
          <w:szCs w:val="28"/>
        </w:rPr>
      </w:pPr>
      <w:bookmarkStart w:id="26" w:name="_Toc167958188"/>
      <w:r w:rsidRPr="5553449F">
        <w:rPr>
          <w:rFonts w:ascii="Avenir Next" w:eastAsia="Avenir Next" w:hAnsi="Avenir Next" w:cs="Avenir Next"/>
          <w:color w:val="00B0F0"/>
          <w:sz w:val="28"/>
          <w:szCs w:val="28"/>
        </w:rPr>
        <w:t>Para reuniones parroquiales</w:t>
      </w:r>
      <w:bookmarkEnd w:id="26"/>
    </w:p>
    <w:p w14:paraId="08FE8F64" w14:textId="3A7C65CD" w:rsidR="0003115A" w:rsidRPr="00EA47A1" w:rsidRDefault="0003115A" w:rsidP="00C87516">
      <w:pPr>
        <w:rPr>
          <w:rFonts w:ascii="Avenir Next" w:hAnsi="Avenir Next"/>
        </w:rPr>
      </w:pPr>
      <w:r w:rsidRPr="00EA47A1">
        <w:rPr>
          <w:rFonts w:ascii="Avenir Next" w:hAnsi="Avenir Next"/>
        </w:rPr>
        <w:t xml:space="preserve">Tenga en cuenta: </w:t>
      </w:r>
      <w:hyperlink r:id="rId26" w:history="1">
        <w:r w:rsidR="00EA47A1" w:rsidRPr="00EA47A1">
          <w:rPr>
            <w:rStyle w:val="Hyperlink"/>
            <w:rFonts w:ascii="Avenir Next" w:hAnsi="Avenir Next"/>
          </w:rPr>
          <w:t xml:space="preserve">Este </w:t>
        </w:r>
      </w:hyperlink>
      <w:hyperlink r:id="rId27" w:history="1">
        <w:r w:rsidRPr="00EA47A1">
          <w:rPr>
            <w:rStyle w:val="Hyperlink"/>
            <w:rFonts w:ascii="Avenir Next" w:hAnsi="Avenir Next"/>
          </w:rPr>
          <w:t xml:space="preserve">sitio web </w:t>
        </w:r>
      </w:hyperlink>
      <w:r w:rsidRPr="00EA47A1">
        <w:rPr>
          <w:rFonts w:ascii="Avenir Next" w:hAnsi="Avenir Next"/>
        </w:rPr>
        <w:t>se actualiza periódicamente con información para las reuniones parroquiales e incluye enlaces a recursos para ayudarlo a promover las donaciones en línea o presentar la UTO en su parroquia. Recomendamos encarecidamente revisar esta página anualmente.</w:t>
      </w:r>
    </w:p>
    <w:p w14:paraId="7A945A5C" w14:textId="77777777" w:rsidR="0003115A" w:rsidRPr="00EA47A1" w:rsidRDefault="0003115A" w:rsidP="00C87516">
      <w:pPr>
        <w:rPr>
          <w:rFonts w:ascii="Avenir Next" w:hAnsi="Avenir Next"/>
          <w:sz w:val="10"/>
          <w:szCs w:val="10"/>
        </w:rPr>
      </w:pPr>
    </w:p>
    <w:p w14:paraId="71370BBA" w14:textId="7252DA81" w:rsidR="004F4934" w:rsidRPr="00EA47A1" w:rsidRDefault="5D4BB431"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Como todos los fondos de Ingathering están totalmente otorgados, gracias a todas las parroquias y organizaciones patrocinadoras que asumen los costos administrativos de participar en UTO.</w:t>
      </w:r>
    </w:p>
    <w:p w14:paraId="39311FD4" w14:textId="31F2A50F" w:rsidR="00316E45" w:rsidRPr="00EA47A1" w:rsidRDefault="00316E45"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Asegúrese de avisar con suficiente antelación sobre la fecha de la Recolección y de tiempo después de la Recolección para que cualquiera que haya faltado ese domingo pueda contribuir.</w:t>
      </w:r>
    </w:p>
    <w:p w14:paraId="042D5B0D" w14:textId="5AE909FD" w:rsidR="004F4934" w:rsidRPr="00EA47A1" w:rsidRDefault="004F4934"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Siga los procedimientos parroquiales para proteger la Recolección contra robo o pérdida.</w:t>
      </w:r>
    </w:p>
    <w:p w14:paraId="54DBC6C8" w14:textId="10019C62" w:rsidR="004F3EFF" w:rsidRPr="00EA47A1" w:rsidRDefault="004F4934"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Recomendamos encarecidamente que los fondos de la Recolección se cuenten y procesen de acuerdo con las prácticas financieras actualmente vigentes en su parroquia. Si esto no está disponible, contrate a dos personas no relacionadas para que cuenten y registren la Reunión.</w:t>
      </w:r>
    </w:p>
    <w:p w14:paraId="5E01E339" w14:textId="4693C327" w:rsidR="004F3EFF" w:rsidRPr="00EA47A1" w:rsidRDefault="004F3EFF"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Asegúrese de que su tesorero registre la recopilación de la UTO en una cuenta separada del libro mayor para su transmisión y presentación de informes.</w:t>
      </w:r>
    </w:p>
    <w:p w14:paraId="0976F22E" w14:textId="2A82D891" w:rsidR="004F3EFF" w:rsidRPr="00EA47A1" w:rsidRDefault="004F4934"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Pídale a su tesorero que envíe los fondos de recaudación por correo inmediatamente a la dirección del banco UTO/DFMS en St. Louis. Hay dos opciones para enviar cheques:</w:t>
      </w:r>
    </w:p>
    <w:p w14:paraId="40CB96C7" w14:textId="28D91779" w:rsidR="00316E45" w:rsidRPr="00EA47A1" w:rsidRDefault="00316E45" w:rsidP="00C87516">
      <w:pPr>
        <w:pStyle w:val="ListParagraph"/>
        <w:widowControl/>
        <w:numPr>
          <w:ilvl w:val="0"/>
          <w:numId w:val="27"/>
        </w:numPr>
        <w:spacing w:after="120"/>
        <w:rPr>
          <w:rFonts w:ascii="Avenir Next" w:hAnsi="Avenir Next" w:cs="Times New Roman"/>
        </w:rPr>
      </w:pPr>
      <w:r w:rsidRPr="00EA47A1">
        <w:rPr>
          <w:rFonts w:ascii="Avenir Next" w:hAnsi="Avenir Next" w:cs="Times New Roman"/>
        </w:rPr>
        <w:t>enviar todos los cheques cobrados (asegúrese de que estén a nombre de UTO y no de la parroquia) y un cheque de la parroquia por el efectivo recibido, o</w:t>
      </w:r>
    </w:p>
    <w:p w14:paraId="3791BB85" w14:textId="163190B8" w:rsidR="00316E45" w:rsidRPr="00EA47A1" w:rsidRDefault="00316E45" w:rsidP="00C87516">
      <w:pPr>
        <w:pStyle w:val="ListParagraph"/>
        <w:widowControl/>
        <w:numPr>
          <w:ilvl w:val="0"/>
          <w:numId w:val="27"/>
        </w:numPr>
        <w:spacing w:after="120"/>
        <w:rPr>
          <w:rFonts w:ascii="Avenir Next" w:hAnsi="Avenir Next" w:cs="Times New Roman"/>
        </w:rPr>
      </w:pPr>
      <w:r w:rsidRPr="00EA47A1">
        <w:rPr>
          <w:rFonts w:ascii="Avenir Next" w:hAnsi="Avenir Next" w:cs="Times New Roman"/>
        </w:rPr>
        <w:t>envíe un cheque por todos los fondos.</w:t>
      </w:r>
    </w:p>
    <w:p w14:paraId="48A51729" w14:textId="2B663574" w:rsidR="00316E45" w:rsidRPr="00EA47A1" w:rsidRDefault="00316E45" w:rsidP="00C87516">
      <w:pPr>
        <w:pStyle w:val="ListParagraph"/>
        <w:widowControl/>
        <w:spacing w:after="120"/>
        <w:ind w:left="720"/>
        <w:rPr>
          <w:rFonts w:ascii="Avenir Next" w:hAnsi="Avenir Next" w:cs="Times New Roman"/>
        </w:rPr>
      </w:pPr>
      <w:r w:rsidRPr="00EA47A1">
        <w:rPr>
          <w:rFonts w:ascii="Avenir Next" w:hAnsi="Avenir Next" w:cs="Times New Roman"/>
        </w:rPr>
        <w:t>Asegúrese de incluir una lista de todos los donantes a los que se les dará reconocimiento con su nombre y dirección. El personal enviará a cada persona una tarjeta y, si se incluye un monto, un recibo que podrá utilizar para sus impuestos. Consulte la sección siguiente sobre agradecimientos.</w:t>
      </w:r>
    </w:p>
    <w:p w14:paraId="3335747A" w14:textId="05113DB4" w:rsidR="004F3EFF" w:rsidRPr="00EA47A1" w:rsidRDefault="004F4934" w:rsidP="00C87516">
      <w:pPr>
        <w:pStyle w:val="ListParagraph"/>
        <w:widowControl/>
        <w:numPr>
          <w:ilvl w:val="0"/>
          <w:numId w:val="17"/>
        </w:numPr>
        <w:spacing w:after="120"/>
        <w:rPr>
          <w:rFonts w:ascii="Avenir Next" w:hAnsi="Avenir Next" w:cs="Times New Roman"/>
        </w:rPr>
      </w:pPr>
      <w:r w:rsidRPr="00EA47A1">
        <w:rPr>
          <w:rFonts w:ascii="Avenir Next" w:hAnsi="Avenir Next" w:cs="Times New Roman"/>
        </w:rPr>
        <w:t>Comparte el monto total con tu parroquia y agradéceles en múltiples lugares por participar.</w:t>
      </w:r>
    </w:p>
    <w:p w14:paraId="70A795B2" w14:textId="13B07311" w:rsidR="004F3EFF" w:rsidRPr="00EA47A1" w:rsidRDefault="004F3EFF" w:rsidP="00200E1E">
      <w:pPr>
        <w:widowControl/>
        <w:spacing w:after="120"/>
        <w:rPr>
          <w:rFonts w:ascii="Avenir Next" w:hAnsi="Avenir Next" w:cs="Times New Roman"/>
        </w:rPr>
      </w:pPr>
    </w:p>
    <w:p w14:paraId="04185171" w14:textId="4510CF7B" w:rsidR="00200E1E" w:rsidRPr="00EA47A1" w:rsidRDefault="00000000" w:rsidP="00EA47A1">
      <w:pPr>
        <w:jc w:val="center"/>
        <w:rPr>
          <w:rFonts w:ascii="Avenir Next" w:eastAsia="Avenir Next" w:hAnsi="Avenir Next" w:cs="Avenir Next"/>
          <w:b/>
          <w:bCs/>
          <w:i/>
          <w:iCs/>
          <w:color w:val="00B0F0"/>
        </w:rPr>
      </w:pPr>
      <w:hyperlink w:anchor="TOC1" w:history="1">
        <w:r w:rsidR="00EA47A1" w:rsidRPr="00EA47A1">
          <w:rPr>
            <w:rStyle w:val="Hyperlink"/>
            <w:rFonts w:ascii="Avenir Next" w:hAnsi="Avenir Next"/>
            <w:i/>
            <w:iCs/>
            <w:sz w:val="20"/>
            <w:szCs w:val="20"/>
          </w:rPr>
          <w:t>Haga clic aquí para regresar a la tabla de contenido.</w:t>
        </w:r>
      </w:hyperlink>
      <w:r w:rsidR="00200E1E" w:rsidRPr="00EA47A1">
        <w:rPr>
          <w:rFonts w:ascii="Avenir Next" w:eastAsia="Avenir Next" w:hAnsi="Avenir Next" w:cs="Avenir Next"/>
          <w:i/>
          <w:iCs/>
          <w:color w:val="00B0F0"/>
        </w:rPr>
        <w:br w:type="page"/>
      </w:r>
    </w:p>
    <w:p w14:paraId="458D40E1" w14:textId="48230F8C" w:rsidR="004F3EFF" w:rsidRDefault="004F3EFF" w:rsidP="00200E1E">
      <w:pPr>
        <w:pStyle w:val="Heading3"/>
        <w:spacing w:before="0"/>
        <w:rPr>
          <w:rFonts w:ascii="Avenir Next" w:eastAsia="Avenir Next" w:hAnsi="Avenir Next" w:cs="Avenir Next"/>
          <w:color w:val="00B0F0"/>
          <w:sz w:val="28"/>
          <w:szCs w:val="28"/>
        </w:rPr>
      </w:pPr>
      <w:bookmarkStart w:id="27" w:name="_Toc167958189"/>
      <w:r>
        <w:rPr>
          <w:rFonts w:ascii="Avenir Next" w:eastAsia="Avenir Next" w:hAnsi="Avenir Next" w:cs="Avenir Next"/>
          <w:color w:val="00B0F0"/>
          <w:sz w:val="28"/>
          <w:szCs w:val="28"/>
        </w:rPr>
        <w:lastRenderedPageBreak/>
        <w:t>Reuniones de la OTU celebradas en la Convención Diocesana</w:t>
      </w:r>
      <w:bookmarkEnd w:id="27"/>
    </w:p>
    <w:p w14:paraId="5722C523" w14:textId="0178E35C" w:rsidR="004F4934" w:rsidRPr="00EA47A1" w:rsidRDefault="09C53A7B" w:rsidP="00BE556F">
      <w:pPr>
        <w:pStyle w:val="ListParagraph"/>
        <w:widowControl/>
        <w:numPr>
          <w:ilvl w:val="0"/>
          <w:numId w:val="25"/>
        </w:numPr>
        <w:rPr>
          <w:rFonts w:ascii="Avenir Next" w:hAnsi="Avenir Next" w:cs="Times New Roman"/>
        </w:rPr>
      </w:pPr>
      <w:r w:rsidRPr="00EA47A1">
        <w:rPr>
          <w:rFonts w:ascii="Avenir Next" w:hAnsi="Avenir Next" w:cs="Times New Roman"/>
        </w:rPr>
        <w:t>Gracias por cómo guió el proceso de celebración de una reunión en la Convención Diocesana. Sabemos que es mucho trabajo y mucho que organizar.</w:t>
      </w:r>
    </w:p>
    <w:p w14:paraId="159382AE" w14:textId="56874CBD" w:rsidR="004F4934" w:rsidRPr="00EA47A1" w:rsidRDefault="3DA46DD5" w:rsidP="00BE556F">
      <w:pPr>
        <w:pStyle w:val="ListParagraph"/>
        <w:widowControl/>
        <w:numPr>
          <w:ilvl w:val="0"/>
          <w:numId w:val="25"/>
        </w:numPr>
        <w:rPr>
          <w:rFonts w:ascii="Avenir Next" w:hAnsi="Avenir Next" w:cs="Times New Roman"/>
        </w:rPr>
      </w:pPr>
      <w:r w:rsidRPr="00EA47A1">
        <w:rPr>
          <w:rFonts w:ascii="Avenir Next" w:hAnsi="Avenir Next" w:cs="Times New Roman"/>
        </w:rPr>
        <w:t xml:space="preserve">Para salvaguardar la ofrenda y reducir el riesgo de que se realice una colecta fuera del sitio, recomendamos encarecidamente que las ofrendas parroquiales se envíen directamente desde la parroquia a la dirección de Saint Louis. Cuando las parroquias envían sus cheques directamente, recomendamos una reunión ceremonial en la Convención Diocesana. En este caso, se deposita una tarjeta como símbolo de lo que se le envió, incluso puede incluir el monto recibido en la fecha límite que proporcionó a las parroquias. Aquí hay ejemplos de tarjetas de recolección en blanco disponibles </w:t>
      </w:r>
      <w:hyperlink r:id="rId28" w:history="1">
        <w:r w:rsidR="00EA47A1" w:rsidRPr="00EA47A1">
          <w:rPr>
            <w:rStyle w:val="Hyperlink"/>
            <w:rFonts w:ascii="Avenir Next" w:hAnsi="Avenir Next" w:cs="Times New Roman"/>
          </w:rPr>
          <w:t>.</w:t>
        </w:r>
      </w:hyperlink>
    </w:p>
    <w:p w14:paraId="752AD655" w14:textId="5C53CAAF" w:rsidR="004F3EFF" w:rsidRPr="00EA47A1" w:rsidRDefault="004F3EFF" w:rsidP="00BE556F">
      <w:pPr>
        <w:pStyle w:val="ListParagraph"/>
        <w:widowControl/>
        <w:numPr>
          <w:ilvl w:val="0"/>
          <w:numId w:val="25"/>
        </w:numPr>
        <w:rPr>
          <w:rFonts w:ascii="Avenir Next" w:hAnsi="Avenir Next" w:cs="Times New Roman"/>
        </w:rPr>
      </w:pPr>
      <w:r w:rsidRPr="00EA47A1">
        <w:rPr>
          <w:rFonts w:ascii="Avenir Next" w:hAnsi="Avenir Next" w:cs="Times New Roman"/>
        </w:rPr>
        <w:t>Haga un seguimiento con un informe de las parroquias contribuyentes en su boletín diocesano.</w:t>
      </w:r>
    </w:p>
    <w:p w14:paraId="076D7218" w14:textId="036ADBDF" w:rsidR="004F3EFF" w:rsidRPr="00EA47A1" w:rsidRDefault="004F3EFF" w:rsidP="00BE556F">
      <w:pPr>
        <w:pStyle w:val="ListParagraph"/>
        <w:widowControl/>
        <w:numPr>
          <w:ilvl w:val="0"/>
          <w:numId w:val="25"/>
        </w:numPr>
        <w:rPr>
          <w:rFonts w:ascii="Avenir Next" w:hAnsi="Avenir Next" w:cs="Times New Roman"/>
        </w:rPr>
      </w:pPr>
      <w:r w:rsidRPr="00EA47A1">
        <w:rPr>
          <w:rFonts w:ascii="Avenir Next" w:hAnsi="Avenir Next" w:cs="Times New Roman"/>
        </w:rPr>
        <w:t>La Oficina de la UTO proporcionará un informe semestral de las donaciones parroquiales e individuales para una Diócesis a pedido de los representantes diocesanos designados.</w:t>
      </w:r>
    </w:p>
    <w:p w14:paraId="2DE9A158" w14:textId="0225F83F" w:rsidR="004F3EFF" w:rsidRPr="00EA47A1" w:rsidRDefault="004F3EFF" w:rsidP="00BE556F">
      <w:pPr>
        <w:rPr>
          <w:sz w:val="10"/>
          <w:szCs w:val="10"/>
        </w:rPr>
      </w:pPr>
    </w:p>
    <w:p w14:paraId="7B5A2FA0" w14:textId="512AAC31" w:rsidR="54FC9391" w:rsidRPr="00CB7A5C" w:rsidRDefault="54FC9391" w:rsidP="00C87516">
      <w:pPr>
        <w:pStyle w:val="Heading3"/>
        <w:spacing w:before="0"/>
        <w:jc w:val="left"/>
        <w:rPr>
          <w:rFonts w:ascii="Avenir Next" w:hAnsi="Avenir Next"/>
        </w:rPr>
      </w:pPr>
      <w:bookmarkStart w:id="28" w:name="_Toc167958190"/>
      <w:r w:rsidRPr="00CB7A5C">
        <w:rPr>
          <w:rFonts w:ascii="Avenir Next" w:eastAsia="Avenir Next" w:hAnsi="Avenir Next" w:cs="Avenir Next"/>
          <w:color w:val="00B0F0"/>
          <w:sz w:val="28"/>
          <w:szCs w:val="28"/>
        </w:rPr>
        <w:t>Recordatorios básicos sobre donaciones a la UTO</w:t>
      </w:r>
      <w:bookmarkEnd w:id="28"/>
    </w:p>
    <w:p w14:paraId="3FFCAC08" w14:textId="0D0851D5" w:rsidR="54FC9391" w:rsidRPr="00EA47A1" w:rsidRDefault="54FC9391" w:rsidP="00C87516">
      <w:pPr>
        <w:pStyle w:val="ListParagraph"/>
        <w:numPr>
          <w:ilvl w:val="0"/>
          <w:numId w:val="2"/>
        </w:numPr>
        <w:rPr>
          <w:rFonts w:ascii="Avenir Next" w:eastAsiaTheme="minorEastAsia" w:hAnsi="Avenir Next"/>
        </w:rPr>
      </w:pPr>
      <w:r w:rsidRPr="00EA47A1">
        <w:rPr>
          <w:rFonts w:ascii="Avenir Next" w:eastAsia="Avenir Next" w:hAnsi="Avenir Next" w:cs="Avenir Next"/>
        </w:rPr>
        <w:t>Los fondos se recaudan en nombre de la Ofrenda Unida de Gracias, un ministerio de la Iglesia Episcopal.</w:t>
      </w:r>
    </w:p>
    <w:p w14:paraId="13380EB4" w14:textId="45D72A55" w:rsidR="00E36A77" w:rsidRPr="00EA47A1" w:rsidRDefault="00E36A77" w:rsidP="00C87516">
      <w:pPr>
        <w:pStyle w:val="paragraph"/>
        <w:numPr>
          <w:ilvl w:val="0"/>
          <w:numId w:val="2"/>
        </w:numPr>
        <w:spacing w:before="0" w:beforeAutospacing="0" w:after="0" w:afterAutospacing="0"/>
        <w:textAlignment w:val="baseline"/>
        <w:rPr>
          <w:rFonts w:ascii="Avenir Next" w:hAnsi="Avenir Next"/>
          <w:sz w:val="22"/>
          <w:szCs w:val="22"/>
        </w:rPr>
      </w:pPr>
      <w:r w:rsidRPr="00EA47A1">
        <w:rPr>
          <w:rStyle w:val="normaltextrun"/>
          <w:rFonts w:ascii="Avenir Next" w:hAnsi="Avenir Next"/>
          <w:sz w:val="22"/>
          <w:szCs w:val="22"/>
        </w:rPr>
        <w:t>Envíe su donación lo antes posible, porque los intereses recaudados en la Recolección también se conceden y, a veces, ascienden a suficiente para financiar completamente una subvención.</w:t>
      </w:r>
    </w:p>
    <w:p w14:paraId="440BA010" w14:textId="77777777" w:rsidR="00E36A77" w:rsidRPr="00EA47A1" w:rsidRDefault="54FC9391" w:rsidP="00C87516">
      <w:pPr>
        <w:pStyle w:val="ListParagraph"/>
        <w:numPr>
          <w:ilvl w:val="0"/>
          <w:numId w:val="2"/>
        </w:numPr>
        <w:rPr>
          <w:rFonts w:ascii="Avenir Next" w:eastAsiaTheme="minorEastAsia" w:hAnsi="Avenir Next"/>
        </w:rPr>
      </w:pPr>
      <w:r w:rsidRPr="00EA47A1">
        <w:rPr>
          <w:rFonts w:ascii="Avenir Next" w:eastAsia="Avenir Next" w:hAnsi="Avenir Next" w:cs="Avenir Next"/>
        </w:rPr>
        <w:t>Las organizaciones de la Iglesia Episcopal están sujetas tanto a las regulaciones del IRS como a los cánones de la Iglesia Episcopal.</w:t>
      </w:r>
    </w:p>
    <w:p w14:paraId="236B205C" w14:textId="03DC719A" w:rsidR="54FC9391" w:rsidRPr="00EA47A1" w:rsidRDefault="54FC9391" w:rsidP="00C87516">
      <w:pPr>
        <w:pStyle w:val="ListParagraph"/>
        <w:numPr>
          <w:ilvl w:val="0"/>
          <w:numId w:val="2"/>
        </w:numPr>
        <w:rPr>
          <w:rFonts w:ascii="Avenir Next" w:eastAsiaTheme="minorEastAsia" w:hAnsi="Avenir Next"/>
        </w:rPr>
      </w:pPr>
      <w:r w:rsidRPr="00EA47A1">
        <w:rPr>
          <w:rFonts w:ascii="Avenir Next" w:eastAsia="Avenir Next" w:hAnsi="Avenir Next" w:cs="Avenir Next"/>
          <w:color w:val="000000" w:themeColor="text1"/>
        </w:rPr>
        <w:t xml:space="preserve">No </w:t>
      </w:r>
      <w:r w:rsidRPr="00EA47A1">
        <w:rPr>
          <w:rFonts w:ascii="Avenir Next" w:eastAsia="Avenir Next" w:hAnsi="Avenir Next" w:cs="Avenir Next"/>
        </w:rPr>
        <w:t>se podrán deducir gastos administrativos de la Asamblea.</w:t>
      </w:r>
      <w:r w:rsidRPr="00EA47A1">
        <w:rPr>
          <w:rFonts w:ascii="Avenir Next" w:eastAsia="Avenir Next" w:hAnsi="Avenir Next" w:cs="Avenir Next"/>
          <w:color w:val="FF0000"/>
        </w:rPr>
        <w:t xml:space="preserve"> </w:t>
      </w:r>
      <w:r w:rsidRPr="00EA47A1">
        <w:rPr>
          <w:rFonts w:ascii="Avenir Next" w:eastAsia="Avenir Next" w:hAnsi="Avenir Next" w:cs="Avenir Next"/>
        </w:rPr>
        <w:t>Los gastos administrativos serán pagados por la parroquia o diócesis local y se presupuestarán por separado.</w:t>
      </w:r>
    </w:p>
    <w:p w14:paraId="20B291D6" w14:textId="5C368FC5" w:rsidR="54FC9391" w:rsidRPr="00EA47A1" w:rsidRDefault="54FC9391" w:rsidP="00C87516">
      <w:pPr>
        <w:pStyle w:val="ListParagraph"/>
        <w:numPr>
          <w:ilvl w:val="0"/>
          <w:numId w:val="2"/>
        </w:numPr>
        <w:rPr>
          <w:rFonts w:ascii="Avenir Next" w:eastAsiaTheme="minorEastAsia" w:hAnsi="Avenir Next"/>
        </w:rPr>
      </w:pPr>
      <w:r w:rsidRPr="00EA47A1">
        <w:rPr>
          <w:rFonts w:ascii="Avenir Next" w:eastAsia="Avenir Next" w:hAnsi="Avenir Next" w:cs="Avenir Next"/>
        </w:rPr>
        <w:t>Una vez que se anuncia la Ofrenda Unida de Acción de Gracias, todos los fondos recolectados se consideran designados y luego se transfieren a la cuenta de la Ofrenda Unida de Acción de Gracias con la Sociedad Misionera Nacional y Extranjera (La Iglesia Episcopal):</w:t>
      </w:r>
    </w:p>
    <w:p w14:paraId="55183522" w14:textId="219B52A2" w:rsidR="54FC9391" w:rsidRPr="00EA47A1" w:rsidRDefault="54FC9391" w:rsidP="00C87516">
      <w:pPr>
        <w:pStyle w:val="ListParagraph"/>
        <w:numPr>
          <w:ilvl w:val="1"/>
          <w:numId w:val="2"/>
        </w:numPr>
        <w:rPr>
          <w:rFonts w:ascii="Avenir Next" w:eastAsiaTheme="minorEastAsia" w:hAnsi="Avenir Next"/>
          <w:b/>
          <w:bCs/>
        </w:rPr>
      </w:pPr>
      <w:r w:rsidRPr="00EA47A1">
        <w:rPr>
          <w:rFonts w:ascii="Avenir Next" w:eastAsia="Avenir Next" w:hAnsi="Avenir Next" w:cs="Avenir Next"/>
          <w:b/>
          <w:bCs/>
        </w:rPr>
        <w:t>Haga el cheque a nombre de la UTO</w:t>
      </w:r>
    </w:p>
    <w:p w14:paraId="12607F90" w14:textId="2AD66005" w:rsidR="54FC9391" w:rsidRPr="00EA47A1" w:rsidRDefault="54FC9391" w:rsidP="00C87516">
      <w:pPr>
        <w:pStyle w:val="ListParagraph"/>
        <w:numPr>
          <w:ilvl w:val="1"/>
          <w:numId w:val="2"/>
        </w:numPr>
        <w:rPr>
          <w:rFonts w:ascii="Avenir Next" w:eastAsiaTheme="minorEastAsia" w:hAnsi="Avenir Next"/>
          <w:b/>
          <w:bCs/>
        </w:rPr>
      </w:pPr>
      <w:r w:rsidRPr="00EA47A1">
        <w:rPr>
          <w:rFonts w:ascii="Avenir Next" w:eastAsia="Avenir Next" w:hAnsi="Avenir Next" w:cs="Avenir Next"/>
          <w:b/>
          <w:bCs/>
        </w:rPr>
        <w:t>Envíelo a: Ofrenda Unida de Gracias DFMS Protestant Episcopal Church US, PO Box 958983 St. Louis, MO 63195-8983</w:t>
      </w:r>
    </w:p>
    <w:p w14:paraId="010908AC" w14:textId="238B5E3E" w:rsidR="54FC9391" w:rsidRPr="00EA47A1" w:rsidRDefault="54FC9391" w:rsidP="00C87516">
      <w:pPr>
        <w:pStyle w:val="ListParagraph"/>
        <w:numPr>
          <w:ilvl w:val="1"/>
          <w:numId w:val="2"/>
        </w:numPr>
        <w:rPr>
          <w:rFonts w:ascii="Avenir Next" w:eastAsiaTheme="minorEastAsia" w:hAnsi="Avenir Next"/>
          <w:b/>
          <w:bCs/>
        </w:rPr>
      </w:pPr>
      <w:r w:rsidRPr="00EA47A1">
        <w:rPr>
          <w:rFonts w:ascii="Avenir Next" w:eastAsia="Avenir Next" w:hAnsi="Avenir Next" w:cs="Avenir Next"/>
          <w:b/>
          <w:bCs/>
        </w:rPr>
        <w:t xml:space="preserve">Incluya </w:t>
      </w:r>
      <w:r w:rsidRPr="00EA47A1">
        <w:rPr>
          <w:rFonts w:ascii="Avenir Next" w:eastAsia="Avenir Next" w:hAnsi="Avenir Next" w:cs="Avenir Next"/>
          <w:b/>
          <w:bCs/>
          <w:color w:val="000000" w:themeColor="text1"/>
        </w:rPr>
        <w:t xml:space="preserve">una nota </w:t>
      </w:r>
      <w:r w:rsidRPr="00EA47A1">
        <w:rPr>
          <w:rFonts w:ascii="Avenir Next" w:eastAsia="Avenir Next" w:hAnsi="Avenir Next" w:cs="Avenir Next"/>
          <w:b/>
          <w:bCs/>
        </w:rPr>
        <w:t>con la diócesis/parroquia/lista de donantes.</w:t>
      </w:r>
    </w:p>
    <w:p w14:paraId="5764AD7F" w14:textId="19B5F3F6" w:rsidR="54FC9391" w:rsidRPr="00EA47A1" w:rsidRDefault="54FC9391" w:rsidP="00C87516">
      <w:pPr>
        <w:rPr>
          <w:rFonts w:ascii="Avenir Next" w:hAnsi="Avenir Next"/>
          <w:sz w:val="10"/>
          <w:szCs w:val="10"/>
        </w:rPr>
      </w:pPr>
    </w:p>
    <w:p w14:paraId="7BC54565" w14:textId="4E049727" w:rsidR="54FC9391" w:rsidRPr="00CB7A5C" w:rsidRDefault="54FC9391" w:rsidP="00C87516">
      <w:pPr>
        <w:pStyle w:val="Heading3"/>
        <w:spacing w:before="0"/>
        <w:jc w:val="left"/>
        <w:rPr>
          <w:rFonts w:ascii="Avenir Next" w:hAnsi="Avenir Next"/>
        </w:rPr>
      </w:pPr>
      <w:bookmarkStart w:id="29" w:name="_Toc167958191"/>
      <w:r w:rsidRPr="00CB7A5C">
        <w:rPr>
          <w:rFonts w:ascii="Avenir Next" w:eastAsia="Avenir Next" w:hAnsi="Avenir Next" w:cs="Avenir Next"/>
          <w:color w:val="00B0F0"/>
          <w:sz w:val="28"/>
          <w:szCs w:val="28"/>
        </w:rPr>
        <w:t>Manejo de donaciones “fuera de lo común”</w:t>
      </w:r>
      <w:bookmarkEnd w:id="29"/>
    </w:p>
    <w:p w14:paraId="5DBFF684" w14:textId="7B6FBC1C" w:rsidR="54FC9391" w:rsidRPr="00EA47A1" w:rsidRDefault="54FC9391" w:rsidP="00C87516">
      <w:pPr>
        <w:rPr>
          <w:rFonts w:ascii="Avenir Next" w:hAnsi="Avenir Next"/>
        </w:rPr>
      </w:pPr>
      <w:r w:rsidRPr="00EA47A1">
        <w:rPr>
          <w:rFonts w:ascii="Avenir Next" w:eastAsia="Avenir Next" w:hAnsi="Avenir Next" w:cs="Avenir Next"/>
          <w:color w:val="000000" w:themeColor="text1"/>
        </w:rPr>
        <w:t>En ocasiones recibirás donaciones fuera de lo común. A continuación se ofrecen algunos consejos para manejar estas situaciones.</w:t>
      </w:r>
    </w:p>
    <w:p w14:paraId="21D00893" w14:textId="37AD2B69" w:rsidR="54FC9391" w:rsidRPr="00EA47A1" w:rsidRDefault="54FC9391" w:rsidP="00C87516">
      <w:pPr>
        <w:pStyle w:val="ListParagraph"/>
        <w:numPr>
          <w:ilvl w:val="0"/>
          <w:numId w:val="1"/>
        </w:numPr>
        <w:rPr>
          <w:rFonts w:ascii="Avenir Next" w:eastAsiaTheme="minorEastAsia" w:hAnsi="Avenir Next"/>
          <w:color w:val="000000" w:themeColor="text1"/>
        </w:rPr>
      </w:pPr>
      <w:r w:rsidRPr="00EA47A1">
        <w:rPr>
          <w:rFonts w:ascii="Avenir Next" w:eastAsia="Avenir Next" w:hAnsi="Avenir Next" w:cs="Avenir Next"/>
          <w:color w:val="000000" w:themeColor="text1"/>
        </w:rPr>
        <w:t>Si es un cheque, solicite que esté a nombre de UTO y envíelo a la caja de seguridad como se describe arriba. Si el cheque proviene de alguien que está de visita, incluya la nota que indique que desea que se acredite a su diócesis/parroquia.</w:t>
      </w:r>
    </w:p>
    <w:p w14:paraId="2E53D1BE" w14:textId="77777777" w:rsidR="00BE556F" w:rsidRPr="00BE556F" w:rsidRDefault="54FC9391" w:rsidP="00BE556F">
      <w:pPr>
        <w:pStyle w:val="ListParagraph"/>
        <w:numPr>
          <w:ilvl w:val="0"/>
          <w:numId w:val="1"/>
        </w:numPr>
        <w:rPr>
          <w:rFonts w:ascii="Avenir Next" w:eastAsiaTheme="minorEastAsia" w:hAnsi="Avenir Next"/>
          <w:color w:val="000000" w:themeColor="text1"/>
        </w:rPr>
      </w:pPr>
      <w:r w:rsidRPr="00EA47A1">
        <w:rPr>
          <w:rFonts w:ascii="Avenir Next" w:eastAsia="Avenir Next" w:hAnsi="Avenir Next" w:cs="Avenir Next"/>
          <w:color w:val="000000" w:themeColor="text1"/>
        </w:rPr>
        <w:t xml:space="preserve">Si es efectivo, colóquelo en un sobre, ciérrelo y pídales que firmen el sello. Si no hay un sobre disponible, use una hoja de papel y haga que dos personas la firmen para confirmar el monto. Luego entréguelo a su parroquia </w:t>
      </w:r>
      <w:r w:rsidRPr="00EA47A1">
        <w:rPr>
          <w:rFonts w:ascii="Avenir Next" w:eastAsia="Avenir Next" w:hAnsi="Avenir Next" w:cs="Avenir Next"/>
        </w:rPr>
        <w:t>para que lo procese como una donación UTO.</w:t>
      </w:r>
    </w:p>
    <w:p w14:paraId="47066210" w14:textId="743B8A64" w:rsidR="004853CE" w:rsidRPr="00BE556F" w:rsidRDefault="54FC9391" w:rsidP="00BE556F">
      <w:pPr>
        <w:pStyle w:val="ListParagraph"/>
        <w:numPr>
          <w:ilvl w:val="0"/>
          <w:numId w:val="1"/>
        </w:numPr>
        <w:rPr>
          <w:rFonts w:ascii="Avenir Next" w:eastAsiaTheme="minorEastAsia" w:hAnsi="Avenir Next"/>
          <w:color w:val="000000" w:themeColor="text1"/>
          <w:sz w:val="10"/>
          <w:szCs w:val="10"/>
        </w:rPr>
      </w:pPr>
      <w:r w:rsidRPr="00BE556F">
        <w:rPr>
          <w:rFonts w:ascii="Avenir Next" w:eastAsia="Avenir Next" w:hAnsi="Avenir Next" w:cs="Avenir Next"/>
        </w:rPr>
        <w:t xml:space="preserve">Si </w:t>
      </w:r>
      <w:r w:rsidRPr="00BE556F">
        <w:rPr>
          <w:rFonts w:ascii="Avenir Next" w:eastAsia="Avenir Next" w:hAnsi="Avenir Next" w:cs="Avenir Next"/>
          <w:color w:val="000000" w:themeColor="text1"/>
        </w:rPr>
        <w:t xml:space="preserve">quieren usar </w:t>
      </w:r>
      <w:r w:rsidRPr="00BE556F">
        <w:rPr>
          <w:rFonts w:ascii="Avenir Next" w:eastAsia="Avenir Next" w:hAnsi="Avenir Next" w:cs="Avenir Next"/>
        </w:rPr>
        <w:t xml:space="preserve">una </w:t>
      </w:r>
      <w:r w:rsidRPr="00BE556F">
        <w:rPr>
          <w:rFonts w:ascii="Avenir Next" w:eastAsia="Avenir Next" w:hAnsi="Avenir Next" w:cs="Avenir Next"/>
          <w:color w:val="000000" w:themeColor="text1"/>
        </w:rPr>
        <w:t xml:space="preserve">tarjeta de crédito, pídales que envíen un mensaje de texto con INGATHER al 41444 para acceder </w:t>
      </w:r>
      <w:r w:rsidRPr="00BE556F">
        <w:rPr>
          <w:rFonts w:ascii="Avenir Next" w:eastAsia="Avenir Next" w:hAnsi="Avenir Next" w:cs="Avenir Next"/>
        </w:rPr>
        <w:t xml:space="preserve">al sistema de donación en línea que puede procesar tarjetas o que visiten: </w:t>
      </w:r>
      <w:hyperlink r:id="rId29">
        <w:r w:rsidRPr="00BE556F">
          <w:rPr>
            <w:rStyle w:val="Hyperlink"/>
            <w:rFonts w:ascii="Avenir Next" w:eastAsia="Avenir Next" w:hAnsi="Avenir Next" w:cs="Avenir Next"/>
          </w:rPr>
          <w:t xml:space="preserve">www.unitedthankoffering/give </w:t>
        </w:r>
      </w:hyperlink>
      <w:r w:rsidRPr="00BE556F">
        <w:rPr>
          <w:rFonts w:ascii="Avenir Next" w:eastAsia="Avenir Next" w:hAnsi="Avenir Next" w:cs="Avenir Next"/>
        </w:rPr>
        <w:t>.</w:t>
      </w:r>
      <w:r w:rsidRPr="00BE556F">
        <w:rPr>
          <w:rFonts w:ascii="Avenir Next" w:hAnsi="Avenir Next"/>
        </w:rPr>
        <w:br/>
      </w:r>
    </w:p>
    <w:p w14:paraId="2D72D27C" w14:textId="3ACFB6D1" w:rsidR="004853CE" w:rsidRPr="00CB7A5C" w:rsidRDefault="004853CE" w:rsidP="00C87516">
      <w:pPr>
        <w:pStyle w:val="Heading3"/>
        <w:spacing w:before="0"/>
        <w:jc w:val="left"/>
        <w:rPr>
          <w:rFonts w:ascii="Avenir Next" w:hAnsi="Avenir Next"/>
        </w:rPr>
      </w:pPr>
      <w:bookmarkStart w:id="30" w:name="_Toc167958192"/>
      <w:r>
        <w:rPr>
          <w:rFonts w:ascii="Avenir Next" w:eastAsia="Avenir Next" w:hAnsi="Avenir Next" w:cs="Avenir Next"/>
          <w:color w:val="00B0F0"/>
          <w:sz w:val="28"/>
          <w:szCs w:val="28"/>
        </w:rPr>
        <w:t>Respecto a los reconocimientos por las ofertas de la UTO</w:t>
      </w:r>
      <w:bookmarkEnd w:id="30"/>
    </w:p>
    <w:p w14:paraId="51225710" w14:textId="444148F0" w:rsidR="004853CE" w:rsidRPr="00EA47A1" w:rsidRDefault="004853CE" w:rsidP="00C87516">
      <w:pPr>
        <w:rPr>
          <w:rFonts w:ascii="Avenir Next" w:eastAsiaTheme="minorEastAsia" w:hAnsi="Avenir Next"/>
        </w:rPr>
      </w:pPr>
      <w:r w:rsidRPr="00EA47A1">
        <w:rPr>
          <w:rFonts w:ascii="Avenir Next" w:eastAsiaTheme="minorEastAsia" w:hAnsi="Avenir Next"/>
        </w:rPr>
        <w:t xml:space="preserve">Debido a que la Ofrenda Unida de Gracias es un ministerio de gratitud, creemos firmemente que cada acto intencional de gratitud con una Caja Azul de la UTO debe ser reconocido. Hay varias maneras en que esto </w:t>
      </w:r>
      <w:r w:rsidRPr="00EA47A1">
        <w:rPr>
          <w:rFonts w:ascii="Avenir Next" w:eastAsiaTheme="minorEastAsia" w:hAnsi="Avenir Next"/>
        </w:rPr>
        <w:lastRenderedPageBreak/>
        <w:t>puede suceder, pero a continuación se muestra la forma que recomendamos si no desea reconocer cada obsequio individualmente.</w:t>
      </w:r>
    </w:p>
    <w:p w14:paraId="0613376A" w14:textId="2A4182C0" w:rsidR="004853CE" w:rsidRPr="00EA47A1" w:rsidRDefault="004853CE" w:rsidP="00C87516">
      <w:pPr>
        <w:rPr>
          <w:rFonts w:ascii="Avenir Next" w:eastAsiaTheme="minorEastAsia" w:hAnsi="Avenir Next"/>
        </w:rPr>
      </w:pPr>
    </w:p>
    <w:p w14:paraId="2FFB0C88" w14:textId="0520144F" w:rsidR="004853CE" w:rsidRPr="00EA47A1" w:rsidRDefault="004853CE" w:rsidP="00C87516">
      <w:pPr>
        <w:rPr>
          <w:rFonts w:ascii="Avenir Next" w:eastAsiaTheme="minorEastAsia" w:hAnsi="Avenir Next"/>
        </w:rPr>
      </w:pPr>
      <w:r w:rsidRPr="00EA47A1">
        <w:rPr>
          <w:rFonts w:ascii="Avenir Next" w:eastAsiaTheme="minorEastAsia" w:hAnsi="Avenir Next"/>
        </w:rPr>
        <w:t xml:space="preserve">1. </w:t>
      </w:r>
      <w:r w:rsidRPr="00EA47A1">
        <w:rPr>
          <w:rFonts w:ascii="Avenir Next" w:eastAsiaTheme="minorEastAsia" w:hAnsi="Avenir Next"/>
          <w:b/>
          <w:bCs/>
        </w:rPr>
        <w:t xml:space="preserve">Reuniones parroquiales : </w:t>
      </w:r>
      <w:r w:rsidRPr="00EA47A1">
        <w:rPr>
          <w:rFonts w:ascii="Avenir Next" w:eastAsiaTheme="minorEastAsia" w:hAnsi="Avenir Next"/>
        </w:rPr>
        <w:t xml:space="preserve">al enviar un cheque a la dirección de St. Louis, incluya una lista de todos aquellos a quienes se debe agradecer, así como sus direcciones. Esto puede incluir el monto (lo cual es útil para aquellos que desean tomarlo como una deducción de </w:t>
      </w:r>
      <w:proofErr w:type="gramStart"/>
      <w:r w:rsidRPr="00EA47A1">
        <w:rPr>
          <w:rFonts w:ascii="Avenir Next" w:eastAsiaTheme="minorEastAsia" w:hAnsi="Avenir Next"/>
        </w:rPr>
        <w:t>impuestos )</w:t>
      </w:r>
      <w:proofErr w:type="gramEnd"/>
      <w:r w:rsidRPr="00EA47A1">
        <w:rPr>
          <w:rFonts w:ascii="Avenir Next" w:eastAsiaTheme="minorEastAsia" w:hAnsi="Avenir Next"/>
        </w:rPr>
        <w:t xml:space="preserve"> o el personal puede simplemente enviar un agradecimiento por participar en la tarjeta UTO a cada persona en la lista. Si tiene niños participando en UTO, ya sea con monedas o simplemente poniendo trozos de papel en una Caja Azul como parte de la Escuela Dominical, también le enviaremos a cada niño una nota de agradecimiento. Asegúrese de obtener el permiso de los padres para compartir su nombre y dirección con nosotros (no se </w:t>
      </w:r>
      <w:r w:rsidR="00BE556F">
        <w:rPr>
          <w:rFonts w:ascii="Avenir Next" w:eastAsiaTheme="minorEastAsia" w:hAnsi="Avenir Next"/>
        </w:rPr>
        <w:t>utilizará para ningún otro propósito que no sea enviar una tarjeta de agradecimiento) antes de enviarnos la lista. También puede enviar esta lista por correo electrónico y hacer referencia a la parroquia y diócesis y el número de cheque que la acompaña para que podamos conectarlas más tarde.</w:t>
      </w:r>
    </w:p>
    <w:p w14:paraId="2E41BDCB" w14:textId="4D1C7AC6" w:rsidR="004853CE" w:rsidRPr="00EA47A1" w:rsidRDefault="004853CE" w:rsidP="00C87516">
      <w:pPr>
        <w:rPr>
          <w:rFonts w:ascii="Avenir Next" w:eastAsiaTheme="minorEastAsia" w:hAnsi="Avenir Next"/>
        </w:rPr>
      </w:pPr>
    </w:p>
    <w:p w14:paraId="1EED7D13" w14:textId="206B8653" w:rsidR="004853CE" w:rsidRPr="00EA47A1" w:rsidRDefault="004853CE" w:rsidP="00C87516">
      <w:pPr>
        <w:rPr>
          <w:rFonts w:ascii="Avenir Next" w:eastAsiaTheme="minorEastAsia" w:hAnsi="Avenir Next"/>
        </w:rPr>
      </w:pPr>
      <w:r w:rsidRPr="00EA47A1">
        <w:rPr>
          <w:rFonts w:ascii="Avenir Next" w:eastAsiaTheme="minorEastAsia" w:hAnsi="Avenir Next"/>
        </w:rPr>
        <w:t xml:space="preserve">2. </w:t>
      </w:r>
      <w:r w:rsidRPr="00EA47A1">
        <w:rPr>
          <w:rFonts w:ascii="Avenir Next" w:eastAsiaTheme="minorEastAsia" w:hAnsi="Avenir Next"/>
          <w:b/>
          <w:bCs/>
        </w:rPr>
        <w:t xml:space="preserve">Reuniones Diocesanas : </w:t>
      </w:r>
      <w:r w:rsidRPr="00EA47A1">
        <w:rPr>
          <w:rFonts w:ascii="Avenir Next" w:eastAsiaTheme="minorEastAsia" w:hAnsi="Avenir Next"/>
        </w:rPr>
        <w:t>Si recibe cheques a nivel diocesano, envíenos una lista de las parroquias que contribuyeron y sus direcciones para que podamos enviarles tarjetas de reconocimiento. También puede enviar esta lista por correo electrónico y hacer referencia a la diócesis y el número de cheque que la acompaña para que podamos conectarlos.</w:t>
      </w:r>
    </w:p>
    <w:p w14:paraId="56E32626" w14:textId="5EB328D7" w:rsidR="00CB7A5C" w:rsidRPr="00BE556F" w:rsidRDefault="00CB7A5C" w:rsidP="00BE556F">
      <w:pPr>
        <w:pStyle w:val="Quote"/>
        <w:spacing w:before="0" w:after="0"/>
        <w:rPr>
          <w:rFonts w:ascii="Avenir Next" w:hAnsi="Avenir Next"/>
          <w:sz w:val="20"/>
          <w:szCs w:val="20"/>
        </w:rPr>
      </w:pPr>
    </w:p>
    <w:p w14:paraId="13B39BEF" w14:textId="67DF09E9" w:rsidR="003D4802" w:rsidRPr="00CB7A5C" w:rsidRDefault="00D42CF9" w:rsidP="00C87516">
      <w:pPr>
        <w:pStyle w:val="Heading1"/>
        <w:spacing w:after="0"/>
        <w:jc w:val="left"/>
        <w:rPr>
          <w:rFonts w:ascii="Avenir Next" w:hAnsi="Avenir Next"/>
          <w:color w:val="0070C0"/>
        </w:rPr>
      </w:pPr>
      <w:bookmarkStart w:id="31" w:name="_Memorial_Trust_Fund"/>
      <w:bookmarkStart w:id="32" w:name="_Toc167958193"/>
      <w:bookmarkEnd w:id="31"/>
      <w:r w:rsidRPr="00CB7A5C">
        <w:rPr>
          <w:rFonts w:ascii="Avenir Next" w:hAnsi="Avenir Next"/>
          <w:color w:val="0070C0"/>
        </w:rPr>
        <w:t>Lista de recursos de la OTU</w:t>
      </w:r>
      <w:bookmarkEnd w:id="32"/>
    </w:p>
    <w:p w14:paraId="3537241E" w14:textId="2EFE7DC8" w:rsidR="0085143C" w:rsidRPr="00BE556F" w:rsidRDefault="0085143C" w:rsidP="00C87516">
      <w:pPr>
        <w:pStyle w:val="ListParagraph"/>
        <w:numPr>
          <w:ilvl w:val="0"/>
          <w:numId w:val="7"/>
        </w:numPr>
        <w:tabs>
          <w:tab w:val="left" w:pos="0"/>
        </w:tabs>
        <w:rPr>
          <w:rFonts w:ascii="Avenir Next" w:hAnsi="Avenir Next" w:cs="Times New Roman"/>
        </w:rPr>
      </w:pPr>
      <w:r w:rsidRPr="00BE556F">
        <w:rPr>
          <w:rFonts w:ascii="Avenir Next" w:hAnsi="Avenir Next" w:cs="Times New Roman"/>
        </w:rPr>
        <w:t xml:space="preserve">Suscríbase al </w:t>
      </w:r>
      <w:r w:rsidRPr="00BE556F">
        <w:rPr>
          <w:rFonts w:ascii="Avenir Next" w:hAnsi="Avenir Next" w:cs="Times New Roman"/>
          <w:b/>
          <w:bCs/>
        </w:rPr>
        <w:t xml:space="preserve">boletín electrónico de la UTO </w:t>
      </w:r>
      <w:r w:rsidRPr="00BE556F">
        <w:rPr>
          <w:rFonts w:ascii="Avenir Next" w:hAnsi="Avenir Next" w:cs="Times New Roman"/>
        </w:rPr>
        <w:t xml:space="preserve">, </w:t>
      </w:r>
      <w:hyperlink r:id="rId30" w:history="1">
        <w:r w:rsidR="00A514A8" w:rsidRPr="00BE556F">
          <w:rPr>
            <w:rStyle w:val="Hyperlink"/>
            <w:rFonts w:ascii="Avenir Next" w:hAnsi="Avenir Next" w:cs="Times New Roman"/>
          </w:rPr>
          <w:t xml:space="preserve">https://www.episcopalchurch.org/ministries/united-thank-offering/e-newsletter-sign-up/ </w:t>
        </w:r>
      </w:hyperlink>
      <w:r w:rsidR="00A514A8" w:rsidRPr="00BE556F">
        <w:rPr>
          <w:rFonts w:ascii="Avenir Next" w:hAnsi="Avenir Next" w:cs="Times New Roman"/>
        </w:rPr>
        <w:t xml:space="preserve">, un recurso mensual con información oportuna de la UTO que se puede cortar y pegar o adaptar para Úselo en sus boletines electrónicos diocesanos o parroquiales. También ofrecemos un </w:t>
      </w:r>
      <w:r w:rsidR="003D0692">
        <w:rPr>
          <w:rFonts w:ascii="Avenir Next" w:hAnsi="Avenir Next" w:cs="Times New Roman"/>
          <w:b/>
          <w:bCs/>
        </w:rPr>
        <w:t xml:space="preserve">boletín electrónico mensual de líderes de la UTO </w:t>
      </w:r>
      <w:r w:rsidR="00A514A8" w:rsidRPr="00BE556F">
        <w:rPr>
          <w:rFonts w:ascii="Avenir Next" w:hAnsi="Avenir Next" w:cs="Times New Roman"/>
        </w:rPr>
        <w:t>para líderes parroquiales y/o diocesanos al que puede suscribirse enviando un correo electrónico a Heather.</w:t>
      </w:r>
    </w:p>
    <w:p w14:paraId="2D4DC46F" w14:textId="0F889204" w:rsidR="0011203E" w:rsidRPr="00BE556F" w:rsidRDefault="0011203E" w:rsidP="00C87516">
      <w:pPr>
        <w:pStyle w:val="ListParagraph"/>
        <w:numPr>
          <w:ilvl w:val="0"/>
          <w:numId w:val="7"/>
        </w:numPr>
        <w:tabs>
          <w:tab w:val="left" w:pos="0"/>
        </w:tabs>
        <w:rPr>
          <w:rFonts w:ascii="Avenir Next" w:hAnsi="Avenir Next" w:cs="Times New Roman"/>
        </w:rPr>
      </w:pPr>
      <w:r w:rsidRPr="00BE556F">
        <w:rPr>
          <w:rFonts w:ascii="Avenir Next" w:hAnsi="Avenir Next" w:cs="Times New Roman"/>
        </w:rPr>
        <w:t xml:space="preserve">Visite nuestro </w:t>
      </w:r>
      <w:r w:rsidRPr="00BE556F">
        <w:rPr>
          <w:rFonts w:ascii="Avenir Next" w:hAnsi="Avenir Next" w:cs="Times New Roman"/>
          <w:b/>
          <w:bCs/>
        </w:rPr>
        <w:t xml:space="preserve">sitio web </w:t>
      </w:r>
      <w:r w:rsidRPr="00BE556F">
        <w:rPr>
          <w:rFonts w:ascii="Avenir Next" w:hAnsi="Avenir Next" w:cs="Times New Roman"/>
        </w:rPr>
        <w:t>para conocer los artículos más recientes de UTO.</w:t>
      </w:r>
      <w:r w:rsidR="00A514A8" w:rsidRPr="00BE556F">
        <w:rPr>
          <w:rFonts w:ascii="Avenir Next" w:hAnsi="Avenir Next"/>
        </w:rPr>
        <w:t xml:space="preserve"> </w:t>
      </w:r>
      <w:hyperlink r:id="rId31" w:history="1">
        <w:r w:rsidR="00A514A8" w:rsidRPr="00BE556F">
          <w:rPr>
            <w:rStyle w:val="Hyperlink"/>
            <w:rFonts w:ascii="Avenir Next" w:hAnsi="Avenir Next" w:cs="Times New Roman"/>
          </w:rPr>
          <w:t xml:space="preserve">www.episcopalchurch.org/uto </w:t>
        </w:r>
      </w:hyperlink>
      <w:r w:rsidR="00331306" w:rsidRPr="00BE556F">
        <w:rPr>
          <w:rFonts w:ascii="Avenir Next" w:hAnsi="Avenir Next" w:cs="Times New Roman"/>
        </w:rPr>
        <w:t xml:space="preserve">Los artículos actualizados siempre estarán en la página principal, con materiales menos actuales pero aún aplicables en la </w:t>
      </w:r>
      <w:r w:rsidR="00853CDF" w:rsidRPr="00BE556F">
        <w:rPr>
          <w:rFonts w:ascii="Avenir Next" w:hAnsi="Avenir Next" w:cs="Times New Roman"/>
        </w:rPr>
        <w:t xml:space="preserve">pestaña </w:t>
      </w:r>
      <w:r w:rsidR="00853CDF" w:rsidRPr="00BE556F">
        <w:rPr>
          <w:rFonts w:ascii="Avenir Next" w:hAnsi="Avenir Next" w:cs="Times New Roman"/>
          <w:b/>
          <w:bCs/>
        </w:rPr>
        <w:t xml:space="preserve">de recursos : </w:t>
      </w:r>
      <w:hyperlink r:id="rId32" w:history="1">
        <w:r w:rsidR="00A514A8" w:rsidRPr="00BE556F">
          <w:rPr>
            <w:rStyle w:val="Hyperlink"/>
            <w:rFonts w:ascii="Avenir Next" w:hAnsi="Avenir Next" w:cs="Times New Roman"/>
          </w:rPr>
          <w:t>https://www.episcopalchurch.org/ministries/united-thank-offering/resources/</w:t>
        </w:r>
      </w:hyperlink>
      <w:r w:rsidR="00A514A8" w:rsidRPr="00BE556F">
        <w:rPr>
          <w:rFonts w:ascii="Avenir Next" w:hAnsi="Avenir Next" w:cs="Times New Roman"/>
        </w:rPr>
        <w:t xml:space="preserve"> </w:t>
      </w:r>
      <w:r w:rsidR="00853CDF" w:rsidRPr="00BE556F">
        <w:rPr>
          <w:rFonts w:ascii="Avenir Next" w:hAnsi="Avenir Next" w:cs="Times New Roman"/>
        </w:rPr>
        <w:t xml:space="preserve">También se pueden encontrar </w:t>
      </w:r>
      <w:r w:rsidR="00853CDF" w:rsidRPr="00BE556F">
        <w:rPr>
          <w:rFonts w:ascii="Avenir Next" w:hAnsi="Avenir Next" w:cs="Times New Roman"/>
          <w:b/>
          <w:bCs/>
        </w:rPr>
        <w:t xml:space="preserve">videos en </w:t>
      </w:r>
      <w:hyperlink r:id="rId33" w:history="1">
        <w:r w:rsidR="00A514A8" w:rsidRPr="00BE556F">
          <w:rPr>
            <w:rStyle w:val="Hyperlink"/>
            <w:rFonts w:ascii="Avenir Next" w:hAnsi="Avenir Next" w:cs="Times New Roman"/>
          </w:rPr>
          <w:t xml:space="preserve">https://www.episcopalchurch.org/ministries/united-thank-offering/video/ </w:t>
        </w:r>
      </w:hyperlink>
      <w:r w:rsidR="00A514A8" w:rsidRPr="00BE556F">
        <w:rPr>
          <w:rFonts w:ascii="Avenir Next" w:hAnsi="Avenir Next" w:cs="Times New Roman"/>
        </w:rPr>
        <w:t>.</w:t>
      </w:r>
    </w:p>
    <w:p w14:paraId="5F41F65C" w14:textId="579E08A6" w:rsidR="00853CDF" w:rsidRPr="00BE556F" w:rsidRDefault="00853CDF" w:rsidP="00C87516">
      <w:pPr>
        <w:pStyle w:val="ListParagraph"/>
        <w:numPr>
          <w:ilvl w:val="0"/>
          <w:numId w:val="7"/>
        </w:numPr>
        <w:rPr>
          <w:rFonts w:ascii="Avenir Next" w:hAnsi="Avenir Next" w:cs="Times New Roman"/>
        </w:rPr>
      </w:pPr>
      <w:r w:rsidRPr="00BE556F">
        <w:rPr>
          <w:rFonts w:ascii="Avenir Next" w:hAnsi="Avenir Next" w:cs="Times New Roman"/>
        </w:rPr>
        <w:t xml:space="preserve">Nuestro </w:t>
      </w:r>
      <w:r w:rsidRPr="00BE556F">
        <w:rPr>
          <w:rFonts w:ascii="Avenir Next" w:hAnsi="Avenir Next" w:cs="Times New Roman"/>
          <w:b/>
          <w:bCs/>
        </w:rPr>
        <w:t xml:space="preserve">blog </w:t>
      </w:r>
      <w:r w:rsidRPr="00BE556F">
        <w:rPr>
          <w:rFonts w:ascii="Avenir Next" w:hAnsi="Avenir Next" w:cs="Times New Roman"/>
        </w:rPr>
        <w:t xml:space="preserve">es una gran cantidad de recursos ( </w:t>
      </w:r>
      <w:hyperlink r:id="rId34">
        <w:r w:rsidRPr="00BE556F">
          <w:rPr>
            <w:rStyle w:val="Hyperlink"/>
            <w:rFonts w:ascii="Avenir Next" w:hAnsi="Avenir Next" w:cs="Times New Roman"/>
          </w:rPr>
          <w:t xml:space="preserve">www.unitedthankoffering.org </w:t>
        </w:r>
      </w:hyperlink>
      <w:r w:rsidR="00331306" w:rsidRPr="00BE556F">
        <w:rPr>
          <w:rStyle w:val="Hyperlink"/>
          <w:rFonts w:ascii="Avenir Next" w:hAnsi="Avenir Next" w:cs="Times New Roman"/>
        </w:rPr>
        <w:t xml:space="preserve">) </w:t>
      </w:r>
      <w:r w:rsidRPr="00BE556F">
        <w:rPr>
          <w:rFonts w:ascii="Avenir Next" w:hAnsi="Avenir Next" w:cs="Times New Roman"/>
        </w:rPr>
        <w:t>para quienes buscan información sobre la gratitud, con una página especial para líderes de la UTO y archivos históricos.</w:t>
      </w:r>
    </w:p>
    <w:p w14:paraId="1B759EA2" w14:textId="55EAEF88" w:rsidR="0011203E" w:rsidRPr="00BE556F" w:rsidRDefault="00331306" w:rsidP="00C87516">
      <w:pPr>
        <w:pStyle w:val="ListParagraph"/>
        <w:numPr>
          <w:ilvl w:val="0"/>
          <w:numId w:val="7"/>
        </w:numPr>
        <w:tabs>
          <w:tab w:val="left" w:pos="0"/>
        </w:tabs>
        <w:rPr>
          <w:rFonts w:ascii="Avenir Next" w:hAnsi="Avenir Next" w:cs="Times New Roman"/>
        </w:rPr>
      </w:pPr>
      <w:r w:rsidRPr="00BE556F">
        <w:rPr>
          <w:rFonts w:ascii="Avenir Next" w:hAnsi="Avenir Next" w:cs="Times New Roman"/>
        </w:rPr>
        <w:t xml:space="preserve">"Me gusta" en nuestra página </w:t>
      </w:r>
      <w:r w:rsidR="0011203E" w:rsidRPr="00BE556F">
        <w:rPr>
          <w:rFonts w:ascii="Avenir Next" w:hAnsi="Avenir Next" w:cs="Times New Roman"/>
          <w:b/>
          <w:bCs/>
        </w:rPr>
        <w:t xml:space="preserve">de Facebook </w:t>
      </w:r>
      <w:r w:rsidR="0011203E" w:rsidRPr="00BE556F">
        <w:rPr>
          <w:rFonts w:ascii="Avenir Next" w:hAnsi="Avenir Next" w:cs="Times New Roman"/>
        </w:rPr>
        <w:t xml:space="preserve">: </w:t>
      </w:r>
      <w:hyperlink r:id="rId35" w:history="1">
        <w:r w:rsidR="0011203E" w:rsidRPr="00BE556F">
          <w:rPr>
            <w:rStyle w:val="Hyperlink"/>
            <w:rFonts w:ascii="Avenir Next" w:hAnsi="Avenir Next" w:cs="Times New Roman"/>
          </w:rPr>
          <w:t>https://www.facebook.com/pages/United-Thank-Offering/</w:t>
        </w:r>
      </w:hyperlink>
      <w:r w:rsidR="0011203E" w:rsidRPr="00BE556F">
        <w:rPr>
          <w:rFonts w:ascii="Avenir Next" w:hAnsi="Avenir Next" w:cs="Times New Roman"/>
        </w:rPr>
        <w:t xml:space="preserve"> </w:t>
      </w:r>
    </w:p>
    <w:p w14:paraId="1DC4B9B7" w14:textId="62D51FB6" w:rsidR="00261310" w:rsidRPr="00BE556F" w:rsidRDefault="00261310" w:rsidP="00BE556F">
      <w:pPr>
        <w:rPr>
          <w:rFonts w:ascii="Avenir Next" w:hAnsi="Avenir Next"/>
        </w:rPr>
      </w:pPr>
    </w:p>
    <w:p w14:paraId="7AAFAD24" w14:textId="34E570D8" w:rsidR="007032F2" w:rsidRPr="00BE556F" w:rsidRDefault="00853CDF" w:rsidP="00BE556F">
      <w:pPr>
        <w:pStyle w:val="Heading3"/>
        <w:spacing w:before="0"/>
        <w:jc w:val="left"/>
        <w:rPr>
          <w:rFonts w:ascii="Avenir Next" w:hAnsi="Avenir Next"/>
          <w:color w:val="00B0F0"/>
          <w:sz w:val="32"/>
          <w:szCs w:val="32"/>
        </w:rPr>
      </w:pPr>
      <w:bookmarkStart w:id="33" w:name="_Toc167958194"/>
      <w:r w:rsidRPr="5553449F">
        <w:rPr>
          <w:rFonts w:ascii="Avenir Next" w:hAnsi="Avenir Next"/>
          <w:color w:val="00B0F0"/>
          <w:sz w:val="32"/>
          <w:szCs w:val="32"/>
        </w:rPr>
        <w:t>Recursos personalizables para líderes de la UTO</w:t>
      </w:r>
      <w:bookmarkEnd w:id="33"/>
    </w:p>
    <w:p w14:paraId="6EDF4701" w14:textId="78070E1B" w:rsidR="00853CDF" w:rsidRPr="00BE556F" w:rsidRDefault="00000000" w:rsidP="00C87516">
      <w:pPr>
        <w:rPr>
          <w:rFonts w:ascii="Avenir Next" w:hAnsi="Avenir Next"/>
        </w:rPr>
      </w:pPr>
      <w:hyperlink r:id="rId36" w:history="1">
        <w:r w:rsidR="00200E1E" w:rsidRPr="00BE556F">
          <w:rPr>
            <w:rStyle w:val="Hyperlink"/>
            <w:rFonts w:ascii="Avenir Next" w:hAnsi="Avenir Next"/>
          </w:rPr>
          <w:t xml:space="preserve">Nuestro sitio web </w:t>
        </w:r>
      </w:hyperlink>
      <w:r w:rsidR="00200E1E" w:rsidRPr="00BE556F">
        <w:rPr>
          <w:rFonts w:ascii="Avenir Next" w:hAnsi="Avenir Next"/>
        </w:rPr>
        <w:t>está lleno de recursos para ayudarle a liderar la UTO. Si no ve algo aquí (o en el blog) que pueda resultarle útil, infórmeselo a nuestro personal para que la Junta pueda generar el recurso. ¿Creaste un gran recurso que no aparece aquí? ¡Compártelo con nuestra comunidad para que podamos aprender de ti!</w:t>
      </w:r>
    </w:p>
    <w:p w14:paraId="14AA2A03" w14:textId="77777777" w:rsidR="00261310" w:rsidRPr="00CB7A5C" w:rsidRDefault="00261310" w:rsidP="00C87516">
      <w:pPr>
        <w:rPr>
          <w:rFonts w:ascii="Avenir Next" w:hAnsi="Avenir Next"/>
          <w:sz w:val="10"/>
          <w:szCs w:val="10"/>
        </w:rPr>
      </w:pPr>
    </w:p>
    <w:p w14:paraId="7A70E619" w14:textId="628A1F48" w:rsidR="00CB7A5C" w:rsidRPr="00BE556F" w:rsidRDefault="00000000" w:rsidP="00BE556F">
      <w:pPr>
        <w:pStyle w:val="Quote"/>
        <w:spacing w:before="0" w:after="0"/>
        <w:ind w:left="360"/>
        <w:rPr>
          <w:rFonts w:ascii="Avenir Next" w:hAnsi="Avenir Next"/>
          <w:sz w:val="20"/>
          <w:szCs w:val="20"/>
        </w:rPr>
      </w:pPr>
      <w:hyperlink w:anchor="TOC1" w:history="1">
        <w:r w:rsidR="00CB7A5C" w:rsidRPr="00CB7A5C">
          <w:rPr>
            <w:rStyle w:val="Hyperlink"/>
            <w:rFonts w:ascii="Avenir Next" w:hAnsi="Avenir Next"/>
            <w:sz w:val="20"/>
            <w:szCs w:val="20"/>
          </w:rPr>
          <w:t>Haga clic aquí para regresar a la tabla de contenido.</w:t>
        </w:r>
      </w:hyperlink>
      <w:bookmarkStart w:id="34" w:name="TOC"/>
      <w:bookmarkEnd w:id="34"/>
    </w:p>
    <w:sectPr w:rsidR="00CB7A5C" w:rsidRPr="00BE556F" w:rsidSect="00DE5F92">
      <w:footerReference w:type="even" r:id="rId37"/>
      <w:footerReference w:type="default" r:id="rId38"/>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B314" w14:textId="77777777" w:rsidR="00DB53F1" w:rsidRDefault="00DB53F1" w:rsidP="00C169F2">
      <w:r>
        <w:separator/>
      </w:r>
    </w:p>
  </w:endnote>
  <w:endnote w:type="continuationSeparator" w:id="0">
    <w:p w14:paraId="4DF5EEA0" w14:textId="77777777" w:rsidR="00DB53F1" w:rsidRDefault="00DB53F1" w:rsidP="00C1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Next">
    <w:altName w:val="Avenir Next"/>
    <w:panose1 w:val="020B0503020202020204"/>
    <w:charset w:val="00"/>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FF20" w14:textId="77777777" w:rsidR="00127C61" w:rsidRDefault="00127C61" w:rsidP="006F1E7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E37EEB3" w14:textId="77777777" w:rsidR="00127C61" w:rsidRDefault="00127C61" w:rsidP="00C169F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938" w14:textId="77777777" w:rsidR="00127C61" w:rsidRPr="006F11A8" w:rsidRDefault="00127C61" w:rsidP="006F1E71">
    <w:pPr>
      <w:pStyle w:val="Footer"/>
      <w:framePr w:wrap="around" w:vAnchor="text" w:hAnchor="margin" w:xAlign="outside" w:y="1"/>
      <w:rPr>
        <w:rStyle w:val="PageNumber"/>
        <w:rFonts w:ascii="Avenir Next" w:hAnsi="Avenir Next"/>
      </w:rPr>
    </w:pPr>
    <w:r w:rsidRPr="006F11A8">
      <w:rPr>
        <w:rStyle w:val="PageNumber"/>
        <w:rFonts w:ascii="Avenir Next" w:hAnsi="Avenir Next"/>
      </w:rPr>
      <w:fldChar w:fldCharType="begin"/>
    </w:r>
    <w:r w:rsidRPr="006F11A8">
      <w:rPr>
        <w:rStyle w:val="PageNumber"/>
        <w:rFonts w:ascii="Avenir Next" w:hAnsi="Avenir Next"/>
      </w:rPr>
      <w:instrText xml:space="preserve">PAGE  </w:instrText>
    </w:r>
    <w:r w:rsidRPr="006F11A8">
      <w:rPr>
        <w:rStyle w:val="PageNumber"/>
        <w:rFonts w:ascii="Avenir Next" w:hAnsi="Avenir Next"/>
      </w:rPr>
      <w:fldChar w:fldCharType="separate"/>
    </w:r>
    <w:r w:rsidRPr="006F11A8">
      <w:rPr>
        <w:rStyle w:val="PageNumber"/>
        <w:rFonts w:ascii="Avenir Next" w:hAnsi="Avenir Next"/>
        <w:noProof/>
      </w:rPr>
      <w:t>30</w:t>
    </w:r>
    <w:r w:rsidRPr="006F11A8">
      <w:rPr>
        <w:rStyle w:val="PageNumber"/>
        <w:rFonts w:ascii="Avenir Next" w:hAnsi="Avenir Next"/>
      </w:rPr>
      <w:fldChar w:fldCharType="end"/>
    </w:r>
  </w:p>
  <w:p w14:paraId="3C118555" w14:textId="77777777" w:rsidR="00127C61" w:rsidRDefault="00127C61" w:rsidP="00C169F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96AF" w14:textId="77777777" w:rsidR="00DB53F1" w:rsidRDefault="00DB53F1" w:rsidP="00C169F2">
      <w:r>
        <w:separator/>
      </w:r>
    </w:p>
  </w:footnote>
  <w:footnote w:type="continuationSeparator" w:id="0">
    <w:p w14:paraId="0BFCA9AA" w14:textId="77777777" w:rsidR="00DB53F1" w:rsidRDefault="00DB53F1" w:rsidP="00C169F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XdyWXi7ulC6Pm" int2:id="cf9zF8J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859"/>
    <w:multiLevelType w:val="hybridMultilevel"/>
    <w:tmpl w:val="EF529C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74C86"/>
    <w:multiLevelType w:val="multilevel"/>
    <w:tmpl w:val="D9E6DF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E26FE"/>
    <w:multiLevelType w:val="hybridMultilevel"/>
    <w:tmpl w:val="22C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5723C"/>
    <w:multiLevelType w:val="multilevel"/>
    <w:tmpl w:val="6C601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5239E"/>
    <w:multiLevelType w:val="hybridMultilevel"/>
    <w:tmpl w:val="4EE2A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B31F8"/>
    <w:multiLevelType w:val="hybridMultilevel"/>
    <w:tmpl w:val="6BC4BD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C128A"/>
    <w:multiLevelType w:val="multilevel"/>
    <w:tmpl w:val="BA12D7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1B7241"/>
    <w:multiLevelType w:val="hybridMultilevel"/>
    <w:tmpl w:val="E9B66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06A83"/>
    <w:multiLevelType w:val="multilevel"/>
    <w:tmpl w:val="D804B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3D5AC8"/>
    <w:multiLevelType w:val="multilevel"/>
    <w:tmpl w:val="E59068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7A77B8"/>
    <w:multiLevelType w:val="multilevel"/>
    <w:tmpl w:val="2ED641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1A76E7"/>
    <w:multiLevelType w:val="hybridMultilevel"/>
    <w:tmpl w:val="9A2E3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86C7C"/>
    <w:multiLevelType w:val="multilevel"/>
    <w:tmpl w:val="3B7C7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04ABA"/>
    <w:multiLevelType w:val="hybridMultilevel"/>
    <w:tmpl w:val="D832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F5160"/>
    <w:multiLevelType w:val="hybridMultilevel"/>
    <w:tmpl w:val="5650C2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F66436"/>
    <w:multiLevelType w:val="hybridMultilevel"/>
    <w:tmpl w:val="7DBAD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31F78"/>
    <w:multiLevelType w:val="hybridMultilevel"/>
    <w:tmpl w:val="B3ECF0C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B07C9"/>
    <w:multiLevelType w:val="multilevel"/>
    <w:tmpl w:val="BC082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170DC"/>
    <w:multiLevelType w:val="hybridMultilevel"/>
    <w:tmpl w:val="FF10A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32884"/>
    <w:multiLevelType w:val="multilevel"/>
    <w:tmpl w:val="F04E7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14526B"/>
    <w:multiLevelType w:val="hybridMultilevel"/>
    <w:tmpl w:val="1750DD84"/>
    <w:lvl w:ilvl="0" w:tplc="8E20C430">
      <w:start w:val="1"/>
      <w:numFmt w:val="decimal"/>
      <w:lvlText w:val="%1."/>
      <w:lvlJc w:val="left"/>
      <w:pPr>
        <w:ind w:left="720" w:hanging="360"/>
      </w:pPr>
    </w:lvl>
    <w:lvl w:ilvl="1" w:tplc="03C875F8">
      <w:start w:val="1"/>
      <w:numFmt w:val="lowerLetter"/>
      <w:lvlText w:val="%2."/>
      <w:lvlJc w:val="left"/>
      <w:pPr>
        <w:ind w:left="1440" w:hanging="360"/>
      </w:pPr>
    </w:lvl>
    <w:lvl w:ilvl="2" w:tplc="3D14B8CA">
      <w:start w:val="1"/>
      <w:numFmt w:val="lowerRoman"/>
      <w:lvlText w:val="%3."/>
      <w:lvlJc w:val="right"/>
      <w:pPr>
        <w:ind w:left="2160" w:hanging="180"/>
      </w:pPr>
    </w:lvl>
    <w:lvl w:ilvl="3" w:tplc="CF3249DA">
      <w:start w:val="1"/>
      <w:numFmt w:val="decimal"/>
      <w:lvlText w:val="%4."/>
      <w:lvlJc w:val="left"/>
      <w:pPr>
        <w:ind w:left="2880" w:hanging="360"/>
      </w:pPr>
    </w:lvl>
    <w:lvl w:ilvl="4" w:tplc="8D5C9A44">
      <w:start w:val="1"/>
      <w:numFmt w:val="lowerLetter"/>
      <w:lvlText w:val="%5."/>
      <w:lvlJc w:val="left"/>
      <w:pPr>
        <w:ind w:left="3600" w:hanging="360"/>
      </w:pPr>
    </w:lvl>
    <w:lvl w:ilvl="5" w:tplc="C714C004">
      <w:start w:val="1"/>
      <w:numFmt w:val="lowerRoman"/>
      <w:lvlText w:val="%6."/>
      <w:lvlJc w:val="right"/>
      <w:pPr>
        <w:ind w:left="4320" w:hanging="180"/>
      </w:pPr>
    </w:lvl>
    <w:lvl w:ilvl="6" w:tplc="032C1B06">
      <w:start w:val="1"/>
      <w:numFmt w:val="decimal"/>
      <w:lvlText w:val="%7."/>
      <w:lvlJc w:val="left"/>
      <w:pPr>
        <w:ind w:left="5040" w:hanging="360"/>
      </w:pPr>
    </w:lvl>
    <w:lvl w:ilvl="7" w:tplc="2FECED90">
      <w:start w:val="1"/>
      <w:numFmt w:val="lowerLetter"/>
      <w:lvlText w:val="%8."/>
      <w:lvlJc w:val="left"/>
      <w:pPr>
        <w:ind w:left="5760" w:hanging="360"/>
      </w:pPr>
    </w:lvl>
    <w:lvl w:ilvl="8" w:tplc="67803A7E">
      <w:start w:val="1"/>
      <w:numFmt w:val="lowerRoman"/>
      <w:lvlText w:val="%9."/>
      <w:lvlJc w:val="right"/>
      <w:pPr>
        <w:ind w:left="6480" w:hanging="180"/>
      </w:pPr>
    </w:lvl>
  </w:abstractNum>
  <w:abstractNum w:abstractNumId="21" w15:restartNumberingAfterBreak="0">
    <w:nsid w:val="45F33837"/>
    <w:multiLevelType w:val="hybridMultilevel"/>
    <w:tmpl w:val="A964F73C"/>
    <w:lvl w:ilvl="0" w:tplc="04090001">
      <w:start w:val="1"/>
      <w:numFmt w:val="bullet"/>
      <w:lvlText w:val=""/>
      <w:lvlJc w:val="left"/>
      <w:pPr>
        <w:ind w:left="720" w:hanging="360"/>
      </w:pPr>
      <w:rPr>
        <w:rFonts w:ascii="Symbol" w:hAnsi="Symbo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CA3"/>
    <w:multiLevelType w:val="multilevel"/>
    <w:tmpl w:val="67825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558DD"/>
    <w:multiLevelType w:val="multilevel"/>
    <w:tmpl w:val="B7361B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5A3D8D"/>
    <w:multiLevelType w:val="multilevel"/>
    <w:tmpl w:val="13CE1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124D8F"/>
    <w:multiLevelType w:val="hybridMultilevel"/>
    <w:tmpl w:val="792852C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7706E3"/>
    <w:multiLevelType w:val="multilevel"/>
    <w:tmpl w:val="D506FA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7C5135"/>
    <w:multiLevelType w:val="multilevel"/>
    <w:tmpl w:val="6450EB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D04F76"/>
    <w:multiLevelType w:val="hybridMultilevel"/>
    <w:tmpl w:val="5FE0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01700"/>
    <w:multiLevelType w:val="hybridMultilevel"/>
    <w:tmpl w:val="346A3C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F8D68A2"/>
    <w:multiLevelType w:val="hybridMultilevel"/>
    <w:tmpl w:val="FDCC0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61E56"/>
    <w:multiLevelType w:val="multilevel"/>
    <w:tmpl w:val="DB167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D6391D"/>
    <w:multiLevelType w:val="hybridMultilevel"/>
    <w:tmpl w:val="B244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85A8E"/>
    <w:multiLevelType w:val="hybridMultilevel"/>
    <w:tmpl w:val="A9D62496"/>
    <w:lvl w:ilvl="0" w:tplc="0322A8A2">
      <w:start w:val="1"/>
      <w:numFmt w:val="decimal"/>
      <w:lvlText w:val="%1."/>
      <w:lvlJc w:val="left"/>
      <w:pPr>
        <w:ind w:left="720" w:hanging="360"/>
      </w:pPr>
    </w:lvl>
    <w:lvl w:ilvl="1" w:tplc="DBF2819E">
      <w:start w:val="1"/>
      <w:numFmt w:val="lowerLetter"/>
      <w:lvlText w:val="%2."/>
      <w:lvlJc w:val="left"/>
      <w:pPr>
        <w:ind w:left="1440" w:hanging="360"/>
      </w:pPr>
    </w:lvl>
    <w:lvl w:ilvl="2" w:tplc="28F80A92">
      <w:start w:val="1"/>
      <w:numFmt w:val="lowerRoman"/>
      <w:lvlText w:val="%3."/>
      <w:lvlJc w:val="right"/>
      <w:pPr>
        <w:ind w:left="2160" w:hanging="180"/>
      </w:pPr>
    </w:lvl>
    <w:lvl w:ilvl="3" w:tplc="D276B832">
      <w:start w:val="1"/>
      <w:numFmt w:val="decimal"/>
      <w:lvlText w:val="%4."/>
      <w:lvlJc w:val="left"/>
      <w:pPr>
        <w:ind w:left="2880" w:hanging="360"/>
      </w:pPr>
    </w:lvl>
    <w:lvl w:ilvl="4" w:tplc="CB8E860E">
      <w:start w:val="1"/>
      <w:numFmt w:val="lowerLetter"/>
      <w:lvlText w:val="%5."/>
      <w:lvlJc w:val="left"/>
      <w:pPr>
        <w:ind w:left="3600" w:hanging="360"/>
      </w:pPr>
    </w:lvl>
    <w:lvl w:ilvl="5" w:tplc="30EC172C">
      <w:start w:val="1"/>
      <w:numFmt w:val="lowerRoman"/>
      <w:lvlText w:val="%6."/>
      <w:lvlJc w:val="right"/>
      <w:pPr>
        <w:ind w:left="4320" w:hanging="180"/>
      </w:pPr>
    </w:lvl>
    <w:lvl w:ilvl="6" w:tplc="46C42844">
      <w:start w:val="1"/>
      <w:numFmt w:val="decimal"/>
      <w:lvlText w:val="%7."/>
      <w:lvlJc w:val="left"/>
      <w:pPr>
        <w:ind w:left="5040" w:hanging="360"/>
      </w:pPr>
    </w:lvl>
    <w:lvl w:ilvl="7" w:tplc="0014686A">
      <w:start w:val="1"/>
      <w:numFmt w:val="lowerLetter"/>
      <w:lvlText w:val="%8."/>
      <w:lvlJc w:val="left"/>
      <w:pPr>
        <w:ind w:left="5760" w:hanging="360"/>
      </w:pPr>
    </w:lvl>
    <w:lvl w:ilvl="8" w:tplc="09F20468">
      <w:start w:val="1"/>
      <w:numFmt w:val="lowerRoman"/>
      <w:lvlText w:val="%9."/>
      <w:lvlJc w:val="right"/>
      <w:pPr>
        <w:ind w:left="6480" w:hanging="180"/>
      </w:pPr>
    </w:lvl>
  </w:abstractNum>
  <w:abstractNum w:abstractNumId="34" w15:restartNumberingAfterBreak="0">
    <w:nsid w:val="61647DE4"/>
    <w:multiLevelType w:val="multilevel"/>
    <w:tmpl w:val="E9002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F64817"/>
    <w:multiLevelType w:val="hybridMultilevel"/>
    <w:tmpl w:val="BAD6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4D5C29"/>
    <w:multiLevelType w:val="hybridMultilevel"/>
    <w:tmpl w:val="A0AC87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4627F"/>
    <w:multiLevelType w:val="hybridMultilevel"/>
    <w:tmpl w:val="C1A8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76311"/>
    <w:multiLevelType w:val="multilevel"/>
    <w:tmpl w:val="BDE2F8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A365FA1"/>
    <w:multiLevelType w:val="multilevel"/>
    <w:tmpl w:val="DDE88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A76DF2"/>
    <w:multiLevelType w:val="hybridMultilevel"/>
    <w:tmpl w:val="4900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57765"/>
    <w:multiLevelType w:val="multilevel"/>
    <w:tmpl w:val="596E4B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4E003E6"/>
    <w:multiLevelType w:val="multilevel"/>
    <w:tmpl w:val="93E08B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0D3E56"/>
    <w:multiLevelType w:val="hybridMultilevel"/>
    <w:tmpl w:val="45C61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3818E3"/>
    <w:multiLevelType w:val="hybridMultilevel"/>
    <w:tmpl w:val="C9E8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2763B4"/>
    <w:multiLevelType w:val="hybridMultilevel"/>
    <w:tmpl w:val="7F0433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012835"/>
    <w:multiLevelType w:val="hybridMultilevel"/>
    <w:tmpl w:val="45A2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483201">
    <w:abstractNumId w:val="33"/>
  </w:num>
  <w:num w:numId="2" w16cid:durableId="991443982">
    <w:abstractNumId w:val="20"/>
  </w:num>
  <w:num w:numId="3" w16cid:durableId="687369365">
    <w:abstractNumId w:val="30"/>
  </w:num>
  <w:num w:numId="4" w16cid:durableId="2033412345">
    <w:abstractNumId w:val="15"/>
  </w:num>
  <w:num w:numId="5" w16cid:durableId="1341543616">
    <w:abstractNumId w:val="40"/>
  </w:num>
  <w:num w:numId="6" w16cid:durableId="630139417">
    <w:abstractNumId w:val="2"/>
  </w:num>
  <w:num w:numId="7" w16cid:durableId="906110757">
    <w:abstractNumId w:val="32"/>
  </w:num>
  <w:num w:numId="8" w16cid:durableId="1696997981">
    <w:abstractNumId w:val="36"/>
  </w:num>
  <w:num w:numId="9" w16cid:durableId="2095324183">
    <w:abstractNumId w:val="0"/>
  </w:num>
  <w:num w:numId="10" w16cid:durableId="1527594624">
    <w:abstractNumId w:val="44"/>
  </w:num>
  <w:num w:numId="11" w16cid:durableId="1280992080">
    <w:abstractNumId w:val="14"/>
  </w:num>
  <w:num w:numId="12" w16cid:durableId="24988580">
    <w:abstractNumId w:val="16"/>
  </w:num>
  <w:num w:numId="13" w16cid:durableId="36056108">
    <w:abstractNumId w:val="35"/>
  </w:num>
  <w:num w:numId="14" w16cid:durableId="1298612145">
    <w:abstractNumId w:val="13"/>
  </w:num>
  <w:num w:numId="15" w16cid:durableId="1592549559">
    <w:abstractNumId w:val="21"/>
  </w:num>
  <w:num w:numId="16" w16cid:durableId="385036086">
    <w:abstractNumId w:val="25"/>
  </w:num>
  <w:num w:numId="17" w16cid:durableId="1598057264">
    <w:abstractNumId w:val="4"/>
  </w:num>
  <w:num w:numId="18" w16cid:durableId="747768623">
    <w:abstractNumId w:val="43"/>
  </w:num>
  <w:num w:numId="19" w16cid:durableId="166092457">
    <w:abstractNumId w:val="18"/>
  </w:num>
  <w:num w:numId="20" w16cid:durableId="1744599222">
    <w:abstractNumId w:val="7"/>
  </w:num>
  <w:num w:numId="21" w16cid:durableId="500195647">
    <w:abstractNumId w:val="11"/>
  </w:num>
  <w:num w:numId="22" w16cid:durableId="926422329">
    <w:abstractNumId w:val="5"/>
  </w:num>
  <w:num w:numId="23" w16cid:durableId="400905456">
    <w:abstractNumId w:val="45"/>
  </w:num>
  <w:num w:numId="24" w16cid:durableId="716861111">
    <w:abstractNumId w:val="46"/>
  </w:num>
  <w:num w:numId="25" w16cid:durableId="705519569">
    <w:abstractNumId w:val="28"/>
  </w:num>
  <w:num w:numId="26" w16cid:durableId="847326352">
    <w:abstractNumId w:val="37"/>
  </w:num>
  <w:num w:numId="27" w16cid:durableId="1157116147">
    <w:abstractNumId w:val="29"/>
  </w:num>
  <w:num w:numId="28" w16cid:durableId="542402488">
    <w:abstractNumId w:val="17"/>
  </w:num>
  <w:num w:numId="29" w16cid:durableId="84426769">
    <w:abstractNumId w:val="3"/>
  </w:num>
  <w:num w:numId="30" w16cid:durableId="495927510">
    <w:abstractNumId w:val="12"/>
  </w:num>
  <w:num w:numId="31" w16cid:durableId="1465734298">
    <w:abstractNumId w:val="39"/>
  </w:num>
  <w:num w:numId="32" w16cid:durableId="613514154">
    <w:abstractNumId w:val="27"/>
  </w:num>
  <w:num w:numId="33" w16cid:durableId="1121268700">
    <w:abstractNumId w:val="8"/>
  </w:num>
  <w:num w:numId="34" w16cid:durableId="248932963">
    <w:abstractNumId w:val="10"/>
  </w:num>
  <w:num w:numId="35" w16cid:durableId="1631863508">
    <w:abstractNumId w:val="26"/>
  </w:num>
  <w:num w:numId="36" w16cid:durableId="451831046">
    <w:abstractNumId w:val="31"/>
  </w:num>
  <w:num w:numId="37" w16cid:durableId="1845822011">
    <w:abstractNumId w:val="22"/>
  </w:num>
  <w:num w:numId="38" w16cid:durableId="1472752234">
    <w:abstractNumId w:val="24"/>
  </w:num>
  <w:num w:numId="39" w16cid:durableId="1583904482">
    <w:abstractNumId w:val="1"/>
  </w:num>
  <w:num w:numId="40" w16cid:durableId="371854685">
    <w:abstractNumId w:val="34"/>
  </w:num>
  <w:num w:numId="41" w16cid:durableId="2077238977">
    <w:abstractNumId w:val="19"/>
  </w:num>
  <w:num w:numId="42" w16cid:durableId="1924026436">
    <w:abstractNumId w:val="23"/>
  </w:num>
  <w:num w:numId="43" w16cid:durableId="85540602">
    <w:abstractNumId w:val="9"/>
  </w:num>
  <w:num w:numId="44" w16cid:durableId="900942102">
    <w:abstractNumId w:val="6"/>
  </w:num>
  <w:num w:numId="45" w16cid:durableId="1684357606">
    <w:abstractNumId w:val="42"/>
  </w:num>
  <w:num w:numId="46" w16cid:durableId="391199402">
    <w:abstractNumId w:val="41"/>
  </w:num>
  <w:num w:numId="47" w16cid:durableId="643850811">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88"/>
    <w:rsid w:val="00015838"/>
    <w:rsid w:val="00020E47"/>
    <w:rsid w:val="0002279A"/>
    <w:rsid w:val="00026942"/>
    <w:rsid w:val="0003115A"/>
    <w:rsid w:val="00040FB2"/>
    <w:rsid w:val="00047A22"/>
    <w:rsid w:val="00054845"/>
    <w:rsid w:val="00054ACA"/>
    <w:rsid w:val="00063862"/>
    <w:rsid w:val="0007084D"/>
    <w:rsid w:val="00073A00"/>
    <w:rsid w:val="000806A3"/>
    <w:rsid w:val="00087D73"/>
    <w:rsid w:val="000B2B08"/>
    <w:rsid w:val="000C1CAC"/>
    <w:rsid w:val="000C2C62"/>
    <w:rsid w:val="000C5FAE"/>
    <w:rsid w:val="000D7A36"/>
    <w:rsid w:val="000E18A2"/>
    <w:rsid w:val="000F0795"/>
    <w:rsid w:val="0010074C"/>
    <w:rsid w:val="0010134E"/>
    <w:rsid w:val="00102BDF"/>
    <w:rsid w:val="00103DBC"/>
    <w:rsid w:val="00105C4B"/>
    <w:rsid w:val="001068EC"/>
    <w:rsid w:val="0011203E"/>
    <w:rsid w:val="001133CF"/>
    <w:rsid w:val="00123229"/>
    <w:rsid w:val="00125FB2"/>
    <w:rsid w:val="00127C61"/>
    <w:rsid w:val="00147874"/>
    <w:rsid w:val="00154434"/>
    <w:rsid w:val="00155E11"/>
    <w:rsid w:val="00167ABE"/>
    <w:rsid w:val="00175A73"/>
    <w:rsid w:val="0018095A"/>
    <w:rsid w:val="001872EC"/>
    <w:rsid w:val="00197265"/>
    <w:rsid w:val="001974AA"/>
    <w:rsid w:val="001A5DEF"/>
    <w:rsid w:val="001B44B2"/>
    <w:rsid w:val="001D3DA5"/>
    <w:rsid w:val="001D7E1A"/>
    <w:rsid w:val="001F12E5"/>
    <w:rsid w:val="001F6E5E"/>
    <w:rsid w:val="00200CED"/>
    <w:rsid w:val="00200E1E"/>
    <w:rsid w:val="00203603"/>
    <w:rsid w:val="002039B7"/>
    <w:rsid w:val="0020718F"/>
    <w:rsid w:val="00216A12"/>
    <w:rsid w:val="002178D3"/>
    <w:rsid w:val="00220ADC"/>
    <w:rsid w:val="00223CED"/>
    <w:rsid w:val="00225081"/>
    <w:rsid w:val="00243983"/>
    <w:rsid w:val="00246AFB"/>
    <w:rsid w:val="00247FA3"/>
    <w:rsid w:val="002522B7"/>
    <w:rsid w:val="0025772E"/>
    <w:rsid w:val="00261310"/>
    <w:rsid w:val="00262C92"/>
    <w:rsid w:val="0026640F"/>
    <w:rsid w:val="00272CFE"/>
    <w:rsid w:val="002777EE"/>
    <w:rsid w:val="00280630"/>
    <w:rsid w:val="0028732C"/>
    <w:rsid w:val="00296B46"/>
    <w:rsid w:val="002974D2"/>
    <w:rsid w:val="002A1C37"/>
    <w:rsid w:val="002A4BB5"/>
    <w:rsid w:val="002A7455"/>
    <w:rsid w:val="002C75BF"/>
    <w:rsid w:val="002C7FD2"/>
    <w:rsid w:val="002D4F51"/>
    <w:rsid w:val="002E374D"/>
    <w:rsid w:val="002F2A09"/>
    <w:rsid w:val="002F7806"/>
    <w:rsid w:val="003013E5"/>
    <w:rsid w:val="00302A6D"/>
    <w:rsid w:val="00311AD3"/>
    <w:rsid w:val="00311B70"/>
    <w:rsid w:val="00312E2F"/>
    <w:rsid w:val="00316E45"/>
    <w:rsid w:val="003305DB"/>
    <w:rsid w:val="003305F9"/>
    <w:rsid w:val="00331306"/>
    <w:rsid w:val="00333600"/>
    <w:rsid w:val="00335C04"/>
    <w:rsid w:val="0034275F"/>
    <w:rsid w:val="00342B48"/>
    <w:rsid w:val="0034570A"/>
    <w:rsid w:val="00350624"/>
    <w:rsid w:val="003528A0"/>
    <w:rsid w:val="00360292"/>
    <w:rsid w:val="003638F4"/>
    <w:rsid w:val="003642B0"/>
    <w:rsid w:val="00364AD1"/>
    <w:rsid w:val="00371FFD"/>
    <w:rsid w:val="00373C68"/>
    <w:rsid w:val="00386F33"/>
    <w:rsid w:val="003901A3"/>
    <w:rsid w:val="003A00ED"/>
    <w:rsid w:val="003A2EF2"/>
    <w:rsid w:val="003A2F50"/>
    <w:rsid w:val="003A7387"/>
    <w:rsid w:val="003B1A9C"/>
    <w:rsid w:val="003C61A5"/>
    <w:rsid w:val="003C7EC3"/>
    <w:rsid w:val="003D0692"/>
    <w:rsid w:val="003D0784"/>
    <w:rsid w:val="003D0B92"/>
    <w:rsid w:val="003D4802"/>
    <w:rsid w:val="003E092D"/>
    <w:rsid w:val="003E6C7A"/>
    <w:rsid w:val="003E70DB"/>
    <w:rsid w:val="003E7EC6"/>
    <w:rsid w:val="003F198B"/>
    <w:rsid w:val="003F306D"/>
    <w:rsid w:val="003F6404"/>
    <w:rsid w:val="004000DD"/>
    <w:rsid w:val="00401646"/>
    <w:rsid w:val="00401FDD"/>
    <w:rsid w:val="00402B15"/>
    <w:rsid w:val="00407F33"/>
    <w:rsid w:val="00410DB2"/>
    <w:rsid w:val="00414D5A"/>
    <w:rsid w:val="00444CC2"/>
    <w:rsid w:val="0045365C"/>
    <w:rsid w:val="00453FA4"/>
    <w:rsid w:val="004565B0"/>
    <w:rsid w:val="004629BE"/>
    <w:rsid w:val="00463523"/>
    <w:rsid w:val="004853CE"/>
    <w:rsid w:val="0048758B"/>
    <w:rsid w:val="00494D06"/>
    <w:rsid w:val="00496496"/>
    <w:rsid w:val="004A6085"/>
    <w:rsid w:val="004B6D05"/>
    <w:rsid w:val="004B7932"/>
    <w:rsid w:val="004C425F"/>
    <w:rsid w:val="004D2588"/>
    <w:rsid w:val="004D49A2"/>
    <w:rsid w:val="004E2F74"/>
    <w:rsid w:val="004F3EFF"/>
    <w:rsid w:val="004F4934"/>
    <w:rsid w:val="0050221A"/>
    <w:rsid w:val="00502471"/>
    <w:rsid w:val="00510979"/>
    <w:rsid w:val="005114D3"/>
    <w:rsid w:val="00515947"/>
    <w:rsid w:val="00522B72"/>
    <w:rsid w:val="005314B8"/>
    <w:rsid w:val="00542E78"/>
    <w:rsid w:val="00546163"/>
    <w:rsid w:val="00550F8E"/>
    <w:rsid w:val="005574F7"/>
    <w:rsid w:val="0056146C"/>
    <w:rsid w:val="00562B22"/>
    <w:rsid w:val="00565728"/>
    <w:rsid w:val="00567757"/>
    <w:rsid w:val="0057083B"/>
    <w:rsid w:val="00575D2B"/>
    <w:rsid w:val="00577513"/>
    <w:rsid w:val="0058178F"/>
    <w:rsid w:val="00591755"/>
    <w:rsid w:val="00591B57"/>
    <w:rsid w:val="005953D0"/>
    <w:rsid w:val="005A1129"/>
    <w:rsid w:val="005A2948"/>
    <w:rsid w:val="005A2F81"/>
    <w:rsid w:val="005B3B60"/>
    <w:rsid w:val="005B491C"/>
    <w:rsid w:val="005B6D14"/>
    <w:rsid w:val="005C67C8"/>
    <w:rsid w:val="005D3CAC"/>
    <w:rsid w:val="005E3B47"/>
    <w:rsid w:val="005E7A81"/>
    <w:rsid w:val="00600046"/>
    <w:rsid w:val="00600546"/>
    <w:rsid w:val="00601F41"/>
    <w:rsid w:val="00617160"/>
    <w:rsid w:val="0062102F"/>
    <w:rsid w:val="00635B65"/>
    <w:rsid w:val="00640A87"/>
    <w:rsid w:val="00647716"/>
    <w:rsid w:val="00650D02"/>
    <w:rsid w:val="00651E4B"/>
    <w:rsid w:val="00663AD9"/>
    <w:rsid w:val="00664455"/>
    <w:rsid w:val="006651D3"/>
    <w:rsid w:val="006665E8"/>
    <w:rsid w:val="00667AA9"/>
    <w:rsid w:val="00681DB2"/>
    <w:rsid w:val="0068315C"/>
    <w:rsid w:val="00683C84"/>
    <w:rsid w:val="00686219"/>
    <w:rsid w:val="006936C9"/>
    <w:rsid w:val="00697D39"/>
    <w:rsid w:val="006A4098"/>
    <w:rsid w:val="006B007F"/>
    <w:rsid w:val="006B0FE8"/>
    <w:rsid w:val="006B43CF"/>
    <w:rsid w:val="006B63AC"/>
    <w:rsid w:val="006B70CE"/>
    <w:rsid w:val="006B72EE"/>
    <w:rsid w:val="006C1782"/>
    <w:rsid w:val="006D47F9"/>
    <w:rsid w:val="006D5944"/>
    <w:rsid w:val="006E0A09"/>
    <w:rsid w:val="006E4817"/>
    <w:rsid w:val="006F11A8"/>
    <w:rsid w:val="006F1E71"/>
    <w:rsid w:val="006F27FF"/>
    <w:rsid w:val="007032F2"/>
    <w:rsid w:val="007140F1"/>
    <w:rsid w:val="0072067E"/>
    <w:rsid w:val="007227AC"/>
    <w:rsid w:val="007302E2"/>
    <w:rsid w:val="00731880"/>
    <w:rsid w:val="00732BA0"/>
    <w:rsid w:val="0073531C"/>
    <w:rsid w:val="00736019"/>
    <w:rsid w:val="007370C2"/>
    <w:rsid w:val="00745098"/>
    <w:rsid w:val="0075180A"/>
    <w:rsid w:val="00762C24"/>
    <w:rsid w:val="0076393A"/>
    <w:rsid w:val="0076442A"/>
    <w:rsid w:val="00786972"/>
    <w:rsid w:val="00793374"/>
    <w:rsid w:val="00795AC0"/>
    <w:rsid w:val="007971DC"/>
    <w:rsid w:val="007A2480"/>
    <w:rsid w:val="007C0969"/>
    <w:rsid w:val="007C1E7F"/>
    <w:rsid w:val="007C2149"/>
    <w:rsid w:val="007C7B04"/>
    <w:rsid w:val="007D1688"/>
    <w:rsid w:val="007D5A87"/>
    <w:rsid w:val="007D6A2B"/>
    <w:rsid w:val="007D7814"/>
    <w:rsid w:val="007E0BD5"/>
    <w:rsid w:val="007E19AD"/>
    <w:rsid w:val="007E397A"/>
    <w:rsid w:val="007E3E9A"/>
    <w:rsid w:val="007F0F39"/>
    <w:rsid w:val="007F3CB8"/>
    <w:rsid w:val="00800228"/>
    <w:rsid w:val="008064D9"/>
    <w:rsid w:val="00813EAF"/>
    <w:rsid w:val="008145E8"/>
    <w:rsid w:val="0081604F"/>
    <w:rsid w:val="00817A17"/>
    <w:rsid w:val="008207F1"/>
    <w:rsid w:val="00821986"/>
    <w:rsid w:val="008359AF"/>
    <w:rsid w:val="0084444C"/>
    <w:rsid w:val="00844F5E"/>
    <w:rsid w:val="00845A60"/>
    <w:rsid w:val="0085143C"/>
    <w:rsid w:val="00853CDF"/>
    <w:rsid w:val="00857E3C"/>
    <w:rsid w:val="008670E3"/>
    <w:rsid w:val="0087499A"/>
    <w:rsid w:val="00874FB1"/>
    <w:rsid w:val="008765F1"/>
    <w:rsid w:val="008910A3"/>
    <w:rsid w:val="008A036D"/>
    <w:rsid w:val="008A03BF"/>
    <w:rsid w:val="008A7BF8"/>
    <w:rsid w:val="008A7E97"/>
    <w:rsid w:val="008C31D1"/>
    <w:rsid w:val="008E56CC"/>
    <w:rsid w:val="008E6150"/>
    <w:rsid w:val="008F1DBE"/>
    <w:rsid w:val="008F3168"/>
    <w:rsid w:val="008F62CB"/>
    <w:rsid w:val="008F7879"/>
    <w:rsid w:val="008F7DFA"/>
    <w:rsid w:val="00904360"/>
    <w:rsid w:val="009238A9"/>
    <w:rsid w:val="00923B58"/>
    <w:rsid w:val="00930571"/>
    <w:rsid w:val="00934193"/>
    <w:rsid w:val="00942DFB"/>
    <w:rsid w:val="00947416"/>
    <w:rsid w:val="00950186"/>
    <w:rsid w:val="00970FF8"/>
    <w:rsid w:val="00971372"/>
    <w:rsid w:val="00993EC2"/>
    <w:rsid w:val="009A5B34"/>
    <w:rsid w:val="009A6CA8"/>
    <w:rsid w:val="009A7C5C"/>
    <w:rsid w:val="009B4AB7"/>
    <w:rsid w:val="009B75A5"/>
    <w:rsid w:val="009C29BF"/>
    <w:rsid w:val="009D2619"/>
    <w:rsid w:val="009D50AF"/>
    <w:rsid w:val="009D5F18"/>
    <w:rsid w:val="009D7394"/>
    <w:rsid w:val="009E3BF4"/>
    <w:rsid w:val="009F4618"/>
    <w:rsid w:val="009F6317"/>
    <w:rsid w:val="00A00814"/>
    <w:rsid w:val="00A038A9"/>
    <w:rsid w:val="00A0733D"/>
    <w:rsid w:val="00A1128F"/>
    <w:rsid w:val="00A11D03"/>
    <w:rsid w:val="00A12394"/>
    <w:rsid w:val="00A1314E"/>
    <w:rsid w:val="00A17090"/>
    <w:rsid w:val="00A223A6"/>
    <w:rsid w:val="00A24AB5"/>
    <w:rsid w:val="00A300E6"/>
    <w:rsid w:val="00A3759F"/>
    <w:rsid w:val="00A514A8"/>
    <w:rsid w:val="00A523BA"/>
    <w:rsid w:val="00A534F3"/>
    <w:rsid w:val="00A550C3"/>
    <w:rsid w:val="00A56EAF"/>
    <w:rsid w:val="00A653B4"/>
    <w:rsid w:val="00A74C73"/>
    <w:rsid w:val="00A85C0F"/>
    <w:rsid w:val="00A8681F"/>
    <w:rsid w:val="00A91C9A"/>
    <w:rsid w:val="00A97D5E"/>
    <w:rsid w:val="00A97E7A"/>
    <w:rsid w:val="00AA62AA"/>
    <w:rsid w:val="00AB0588"/>
    <w:rsid w:val="00AB4136"/>
    <w:rsid w:val="00AB42DA"/>
    <w:rsid w:val="00AB7579"/>
    <w:rsid w:val="00AB7CCD"/>
    <w:rsid w:val="00AD13A3"/>
    <w:rsid w:val="00AE0262"/>
    <w:rsid w:val="00AE2476"/>
    <w:rsid w:val="00AE29B7"/>
    <w:rsid w:val="00AE4019"/>
    <w:rsid w:val="00AF6778"/>
    <w:rsid w:val="00B070B0"/>
    <w:rsid w:val="00B13987"/>
    <w:rsid w:val="00B215A5"/>
    <w:rsid w:val="00B24C5A"/>
    <w:rsid w:val="00B32793"/>
    <w:rsid w:val="00B33617"/>
    <w:rsid w:val="00B36E4E"/>
    <w:rsid w:val="00B401EF"/>
    <w:rsid w:val="00B46978"/>
    <w:rsid w:val="00B53A76"/>
    <w:rsid w:val="00B56743"/>
    <w:rsid w:val="00B66257"/>
    <w:rsid w:val="00B75B0D"/>
    <w:rsid w:val="00B82F22"/>
    <w:rsid w:val="00B857F6"/>
    <w:rsid w:val="00B900DB"/>
    <w:rsid w:val="00B94060"/>
    <w:rsid w:val="00B95E1C"/>
    <w:rsid w:val="00BA765F"/>
    <w:rsid w:val="00BB732B"/>
    <w:rsid w:val="00BC21DC"/>
    <w:rsid w:val="00BC2BDC"/>
    <w:rsid w:val="00BC55B9"/>
    <w:rsid w:val="00BC566E"/>
    <w:rsid w:val="00BC7E2C"/>
    <w:rsid w:val="00BE405D"/>
    <w:rsid w:val="00BE4B84"/>
    <w:rsid w:val="00BE556F"/>
    <w:rsid w:val="00BE63B6"/>
    <w:rsid w:val="00BF07B1"/>
    <w:rsid w:val="00BF13C5"/>
    <w:rsid w:val="00C056D0"/>
    <w:rsid w:val="00C169F2"/>
    <w:rsid w:val="00C16AF0"/>
    <w:rsid w:val="00C27E69"/>
    <w:rsid w:val="00C3166F"/>
    <w:rsid w:val="00C4775C"/>
    <w:rsid w:val="00C504F7"/>
    <w:rsid w:val="00C50C30"/>
    <w:rsid w:val="00C51F06"/>
    <w:rsid w:val="00C535BF"/>
    <w:rsid w:val="00C53BCB"/>
    <w:rsid w:val="00C55BE3"/>
    <w:rsid w:val="00C628F7"/>
    <w:rsid w:val="00C64337"/>
    <w:rsid w:val="00C64505"/>
    <w:rsid w:val="00C70323"/>
    <w:rsid w:val="00C75031"/>
    <w:rsid w:val="00C82A7C"/>
    <w:rsid w:val="00C87516"/>
    <w:rsid w:val="00C92898"/>
    <w:rsid w:val="00C95DF8"/>
    <w:rsid w:val="00C96DC7"/>
    <w:rsid w:val="00C96F03"/>
    <w:rsid w:val="00C96F78"/>
    <w:rsid w:val="00C97C2F"/>
    <w:rsid w:val="00CA4CDA"/>
    <w:rsid w:val="00CB1CEB"/>
    <w:rsid w:val="00CB5BBE"/>
    <w:rsid w:val="00CB7A5C"/>
    <w:rsid w:val="00CB7BE1"/>
    <w:rsid w:val="00CC3F39"/>
    <w:rsid w:val="00CC4209"/>
    <w:rsid w:val="00CC4409"/>
    <w:rsid w:val="00CD1217"/>
    <w:rsid w:val="00CD52D6"/>
    <w:rsid w:val="00CE511C"/>
    <w:rsid w:val="00CF211C"/>
    <w:rsid w:val="00CF7799"/>
    <w:rsid w:val="00CF7E7F"/>
    <w:rsid w:val="00D015FF"/>
    <w:rsid w:val="00D03BCB"/>
    <w:rsid w:val="00D13736"/>
    <w:rsid w:val="00D15AD5"/>
    <w:rsid w:val="00D169CD"/>
    <w:rsid w:val="00D25A6F"/>
    <w:rsid w:val="00D25CDE"/>
    <w:rsid w:val="00D26E8E"/>
    <w:rsid w:val="00D4076E"/>
    <w:rsid w:val="00D42CF9"/>
    <w:rsid w:val="00D55581"/>
    <w:rsid w:val="00D57477"/>
    <w:rsid w:val="00D72BDB"/>
    <w:rsid w:val="00D82415"/>
    <w:rsid w:val="00D8519F"/>
    <w:rsid w:val="00D8637F"/>
    <w:rsid w:val="00D9078D"/>
    <w:rsid w:val="00DB3644"/>
    <w:rsid w:val="00DB53F1"/>
    <w:rsid w:val="00DB6F9B"/>
    <w:rsid w:val="00DC4968"/>
    <w:rsid w:val="00DC6EFF"/>
    <w:rsid w:val="00DD4156"/>
    <w:rsid w:val="00DD48D7"/>
    <w:rsid w:val="00DD49A8"/>
    <w:rsid w:val="00DD4BA6"/>
    <w:rsid w:val="00DD5F20"/>
    <w:rsid w:val="00DD68F8"/>
    <w:rsid w:val="00DE5F92"/>
    <w:rsid w:val="00DE6FE7"/>
    <w:rsid w:val="00DF1BA2"/>
    <w:rsid w:val="00E04D00"/>
    <w:rsid w:val="00E07C4E"/>
    <w:rsid w:val="00E118A2"/>
    <w:rsid w:val="00E14036"/>
    <w:rsid w:val="00E237F1"/>
    <w:rsid w:val="00E24D22"/>
    <w:rsid w:val="00E31F2A"/>
    <w:rsid w:val="00E3238A"/>
    <w:rsid w:val="00E33A7E"/>
    <w:rsid w:val="00E36A77"/>
    <w:rsid w:val="00E36B8F"/>
    <w:rsid w:val="00E61BEF"/>
    <w:rsid w:val="00E620B6"/>
    <w:rsid w:val="00E63FBC"/>
    <w:rsid w:val="00E67852"/>
    <w:rsid w:val="00E742DE"/>
    <w:rsid w:val="00E811E0"/>
    <w:rsid w:val="00E9431E"/>
    <w:rsid w:val="00E94856"/>
    <w:rsid w:val="00E94CDA"/>
    <w:rsid w:val="00E968AD"/>
    <w:rsid w:val="00EA232A"/>
    <w:rsid w:val="00EA47A1"/>
    <w:rsid w:val="00EA47B2"/>
    <w:rsid w:val="00EB22E0"/>
    <w:rsid w:val="00EB46B3"/>
    <w:rsid w:val="00EB4BF2"/>
    <w:rsid w:val="00EB5FF0"/>
    <w:rsid w:val="00EC11D8"/>
    <w:rsid w:val="00EC52EF"/>
    <w:rsid w:val="00ED1877"/>
    <w:rsid w:val="00EE04A1"/>
    <w:rsid w:val="00EE1755"/>
    <w:rsid w:val="00EF1EF3"/>
    <w:rsid w:val="00EF5572"/>
    <w:rsid w:val="00EF69F2"/>
    <w:rsid w:val="00EF6BCF"/>
    <w:rsid w:val="00F00454"/>
    <w:rsid w:val="00F03945"/>
    <w:rsid w:val="00F07494"/>
    <w:rsid w:val="00F16E08"/>
    <w:rsid w:val="00F312D4"/>
    <w:rsid w:val="00F31C19"/>
    <w:rsid w:val="00F40963"/>
    <w:rsid w:val="00F41A8B"/>
    <w:rsid w:val="00F43D4D"/>
    <w:rsid w:val="00F4712F"/>
    <w:rsid w:val="00F52285"/>
    <w:rsid w:val="00F550D0"/>
    <w:rsid w:val="00F56B2E"/>
    <w:rsid w:val="00F60DA3"/>
    <w:rsid w:val="00F64DDB"/>
    <w:rsid w:val="00F65EC2"/>
    <w:rsid w:val="00F70B9F"/>
    <w:rsid w:val="00F733F9"/>
    <w:rsid w:val="00F73FC3"/>
    <w:rsid w:val="00F8179A"/>
    <w:rsid w:val="00F84F40"/>
    <w:rsid w:val="00F870CE"/>
    <w:rsid w:val="00F90F20"/>
    <w:rsid w:val="00FA0989"/>
    <w:rsid w:val="00FA3018"/>
    <w:rsid w:val="00FA401D"/>
    <w:rsid w:val="00FA5B90"/>
    <w:rsid w:val="00FC412B"/>
    <w:rsid w:val="00FC7A34"/>
    <w:rsid w:val="00FD03F9"/>
    <w:rsid w:val="00FD0880"/>
    <w:rsid w:val="00FD2278"/>
    <w:rsid w:val="00FD2E26"/>
    <w:rsid w:val="00FD332A"/>
    <w:rsid w:val="00FD5FE8"/>
    <w:rsid w:val="00FD7116"/>
    <w:rsid w:val="00FE27B5"/>
    <w:rsid w:val="00FE4658"/>
    <w:rsid w:val="00FE6AE3"/>
    <w:rsid w:val="00FF464F"/>
    <w:rsid w:val="00FF718F"/>
    <w:rsid w:val="018EA167"/>
    <w:rsid w:val="01CC0C9A"/>
    <w:rsid w:val="01E04761"/>
    <w:rsid w:val="032A6EEB"/>
    <w:rsid w:val="0503AD5C"/>
    <w:rsid w:val="09281478"/>
    <w:rsid w:val="09C53A7B"/>
    <w:rsid w:val="0A045F8F"/>
    <w:rsid w:val="0B210B75"/>
    <w:rsid w:val="0E16BCFB"/>
    <w:rsid w:val="0E3443A3"/>
    <w:rsid w:val="133BCC5D"/>
    <w:rsid w:val="1385EE4B"/>
    <w:rsid w:val="14D79CBE"/>
    <w:rsid w:val="16736D1F"/>
    <w:rsid w:val="17673012"/>
    <w:rsid w:val="17AE52CE"/>
    <w:rsid w:val="199C0996"/>
    <w:rsid w:val="1B87A5B7"/>
    <w:rsid w:val="1CCF6899"/>
    <w:rsid w:val="1EC0B36C"/>
    <w:rsid w:val="20D2DFFF"/>
    <w:rsid w:val="2155FBE1"/>
    <w:rsid w:val="2179F48A"/>
    <w:rsid w:val="2335FEFD"/>
    <w:rsid w:val="2A72C7E2"/>
    <w:rsid w:val="2D42F45B"/>
    <w:rsid w:val="2E2328A9"/>
    <w:rsid w:val="2FCA9A29"/>
    <w:rsid w:val="30564264"/>
    <w:rsid w:val="3641C933"/>
    <w:rsid w:val="37C47137"/>
    <w:rsid w:val="390A8E4E"/>
    <w:rsid w:val="3AA57B8C"/>
    <w:rsid w:val="3AB9DD91"/>
    <w:rsid w:val="3AC6C063"/>
    <w:rsid w:val="3AE7B544"/>
    <w:rsid w:val="3B408EF1"/>
    <w:rsid w:val="3B9AD216"/>
    <w:rsid w:val="3C55ADF2"/>
    <w:rsid w:val="3C97E25A"/>
    <w:rsid w:val="3D42EFB8"/>
    <w:rsid w:val="3DA46DD5"/>
    <w:rsid w:val="3E77212A"/>
    <w:rsid w:val="3FE8AB79"/>
    <w:rsid w:val="406E4339"/>
    <w:rsid w:val="412D56C7"/>
    <w:rsid w:val="42038948"/>
    <w:rsid w:val="42049F88"/>
    <w:rsid w:val="4245EE13"/>
    <w:rsid w:val="430723DE"/>
    <w:rsid w:val="436D935C"/>
    <w:rsid w:val="45288BFF"/>
    <w:rsid w:val="47DA9501"/>
    <w:rsid w:val="4809E633"/>
    <w:rsid w:val="49FBFD22"/>
    <w:rsid w:val="4B976491"/>
    <w:rsid w:val="4D339DE4"/>
    <w:rsid w:val="4ECF6E45"/>
    <w:rsid w:val="506B3EA6"/>
    <w:rsid w:val="5219DD75"/>
    <w:rsid w:val="523CCA64"/>
    <w:rsid w:val="543BAA3D"/>
    <w:rsid w:val="54FC9391"/>
    <w:rsid w:val="553EAFC9"/>
    <w:rsid w:val="5553449F"/>
    <w:rsid w:val="5598F244"/>
    <w:rsid w:val="57694FEF"/>
    <w:rsid w:val="58BE182D"/>
    <w:rsid w:val="58EC295D"/>
    <w:rsid w:val="59341135"/>
    <w:rsid w:val="5C0AE1A9"/>
    <w:rsid w:val="5C6E78F4"/>
    <w:rsid w:val="5C888BE3"/>
    <w:rsid w:val="5D4BB431"/>
    <w:rsid w:val="5D9EC484"/>
    <w:rsid w:val="615BFD06"/>
    <w:rsid w:val="627235A7"/>
    <w:rsid w:val="63FCCB31"/>
    <w:rsid w:val="6415F38E"/>
    <w:rsid w:val="66013DFD"/>
    <w:rsid w:val="6745A6CA"/>
    <w:rsid w:val="67A6A33C"/>
    <w:rsid w:val="68E964B1"/>
    <w:rsid w:val="6B02DF4C"/>
    <w:rsid w:val="6BDED10B"/>
    <w:rsid w:val="6C210573"/>
    <w:rsid w:val="6C9EAFAD"/>
    <w:rsid w:val="6D7AA16C"/>
    <w:rsid w:val="6DBCD5D4"/>
    <w:rsid w:val="70D30BB5"/>
    <w:rsid w:val="783E52B0"/>
    <w:rsid w:val="7C69B665"/>
    <w:rsid w:val="7EA8A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B02C5C"/>
  <w15:docId w15:val="{F53ECE8D-AA2C-1640-954E-F38587C2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B3B60"/>
  </w:style>
  <w:style w:type="paragraph" w:styleId="Heading1">
    <w:name w:val="heading 1"/>
    <w:basedOn w:val="Normal"/>
    <w:link w:val="Heading1Char"/>
    <w:uiPriority w:val="1"/>
    <w:qFormat/>
    <w:rsid w:val="00EB4BF2"/>
    <w:pPr>
      <w:spacing w:after="120"/>
      <w:jc w:val="center"/>
      <w:outlineLvl w:val="0"/>
    </w:pPr>
    <w:rPr>
      <w:rFonts w:ascii="Times" w:eastAsia="Times New Roman" w:hAnsi="Times"/>
      <w:b/>
      <w:sz w:val="40"/>
      <w:szCs w:val="40"/>
    </w:rPr>
  </w:style>
  <w:style w:type="paragraph" w:styleId="Heading2">
    <w:name w:val="heading 2"/>
    <w:basedOn w:val="Normal"/>
    <w:next w:val="Normal"/>
    <w:link w:val="Heading2Char"/>
    <w:uiPriority w:val="9"/>
    <w:unhideWhenUsed/>
    <w:qFormat/>
    <w:rsid w:val="00647716"/>
    <w:pPr>
      <w:keepNext/>
      <w:keepLines/>
      <w:spacing w:before="200"/>
      <w:jc w:val="center"/>
      <w:outlineLvl w:val="1"/>
    </w:pPr>
    <w:rPr>
      <w:rFonts w:ascii="Times" w:eastAsiaTheme="majorEastAsia" w:hAnsi="Times" w:cstheme="majorBidi"/>
      <w:b/>
      <w:bCs/>
      <w:color w:val="4F81BD" w:themeColor="accent1"/>
      <w:sz w:val="28"/>
      <w:szCs w:val="28"/>
    </w:rPr>
  </w:style>
  <w:style w:type="paragraph" w:styleId="Heading3">
    <w:name w:val="heading 3"/>
    <w:basedOn w:val="Normal"/>
    <w:next w:val="Normal"/>
    <w:link w:val="Heading3Char"/>
    <w:uiPriority w:val="9"/>
    <w:unhideWhenUsed/>
    <w:qFormat/>
    <w:rsid w:val="00647716"/>
    <w:pPr>
      <w:keepNext/>
      <w:keepLines/>
      <w:spacing w:before="200"/>
      <w:jc w:val="center"/>
      <w:outlineLvl w:val="2"/>
    </w:pPr>
    <w:rPr>
      <w:rFonts w:ascii="Times" w:eastAsiaTheme="majorEastAsia" w:hAnsi="Times"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53"/>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B1CEB"/>
    <w:rPr>
      <w:rFonts w:ascii="Tahoma" w:hAnsi="Tahoma" w:cs="Tahoma"/>
      <w:sz w:val="16"/>
      <w:szCs w:val="16"/>
    </w:rPr>
  </w:style>
  <w:style w:type="character" w:customStyle="1" w:styleId="BalloonTextChar">
    <w:name w:val="Balloon Text Char"/>
    <w:basedOn w:val="DefaultParagraphFont"/>
    <w:link w:val="BalloonText"/>
    <w:uiPriority w:val="99"/>
    <w:semiHidden/>
    <w:rsid w:val="00CB1CEB"/>
    <w:rPr>
      <w:rFonts w:ascii="Tahoma" w:hAnsi="Tahoma" w:cs="Tahoma"/>
      <w:sz w:val="16"/>
      <w:szCs w:val="16"/>
    </w:rPr>
  </w:style>
  <w:style w:type="character" w:customStyle="1" w:styleId="Heading1Char">
    <w:name w:val="Heading 1 Char"/>
    <w:basedOn w:val="DefaultParagraphFont"/>
    <w:link w:val="Heading1"/>
    <w:uiPriority w:val="1"/>
    <w:rsid w:val="00EB4BF2"/>
    <w:rPr>
      <w:rFonts w:ascii="Times" w:eastAsia="Times New Roman" w:hAnsi="Times"/>
      <w:b/>
      <w:sz w:val="40"/>
      <w:szCs w:val="40"/>
    </w:rPr>
  </w:style>
  <w:style w:type="paragraph" w:styleId="NormalWeb">
    <w:name w:val="Normal (Web)"/>
    <w:basedOn w:val="Normal"/>
    <w:uiPriority w:val="99"/>
    <w:rsid w:val="00C75031"/>
    <w:pPr>
      <w:widowControl/>
      <w:spacing w:before="100" w:beforeAutospacing="1" w:after="100" w:afterAutospacing="1"/>
    </w:pPr>
    <w:rPr>
      <w:rFonts w:ascii="Times New Roman" w:eastAsia="Times New Roman" w:hAnsi="Times New Roman" w:cs="Times New Roman"/>
      <w:sz w:val="24"/>
      <w:szCs w:val="24"/>
    </w:rPr>
  </w:style>
  <w:style w:type="character" w:customStyle="1" w:styleId="sectionheading">
    <w:name w:val="sectionheading"/>
    <w:basedOn w:val="DefaultParagraphFont"/>
    <w:rsid w:val="00C75031"/>
  </w:style>
  <w:style w:type="character" w:styleId="Hyperlink">
    <w:name w:val="Hyperlink"/>
    <w:basedOn w:val="DefaultParagraphFont"/>
    <w:uiPriority w:val="99"/>
    <w:unhideWhenUsed/>
    <w:rsid w:val="00844F5E"/>
    <w:rPr>
      <w:color w:val="0000FF" w:themeColor="hyperlink"/>
      <w:u w:val="single"/>
    </w:rPr>
  </w:style>
  <w:style w:type="paragraph" w:styleId="TOCHeading">
    <w:name w:val="TOC Heading"/>
    <w:basedOn w:val="Heading1"/>
    <w:next w:val="Normal"/>
    <w:uiPriority w:val="39"/>
    <w:unhideWhenUsed/>
    <w:qFormat/>
    <w:rsid w:val="00E94856"/>
    <w:pPr>
      <w:keepNext/>
      <w:keepLines/>
      <w:widowControl/>
      <w:spacing w:before="480" w:line="276" w:lineRule="auto"/>
      <w:outlineLvl w:val="9"/>
    </w:pPr>
    <w:rPr>
      <w:rFonts w:asciiTheme="majorHAnsi" w:eastAsiaTheme="majorEastAsia" w:hAnsiTheme="majorHAnsi" w:cstheme="majorBidi"/>
      <w:b w:val="0"/>
      <w:bCs/>
      <w:color w:val="365F91" w:themeColor="accent1" w:themeShade="BF"/>
      <w:sz w:val="28"/>
      <w:szCs w:val="28"/>
    </w:rPr>
  </w:style>
  <w:style w:type="paragraph" w:styleId="TOC1">
    <w:name w:val="toc 1"/>
    <w:basedOn w:val="Normal"/>
    <w:next w:val="Normal"/>
    <w:autoRedefine/>
    <w:uiPriority w:val="39"/>
    <w:unhideWhenUsed/>
    <w:rsid w:val="00E94856"/>
    <w:pPr>
      <w:spacing w:before="120"/>
    </w:pPr>
    <w:rPr>
      <w:b/>
      <w:sz w:val="24"/>
      <w:szCs w:val="24"/>
    </w:rPr>
  </w:style>
  <w:style w:type="paragraph" w:styleId="TOC2">
    <w:name w:val="toc 2"/>
    <w:basedOn w:val="Normal"/>
    <w:next w:val="Normal"/>
    <w:autoRedefine/>
    <w:uiPriority w:val="39"/>
    <w:unhideWhenUsed/>
    <w:rsid w:val="00E94856"/>
    <w:pPr>
      <w:ind w:left="220"/>
    </w:pPr>
    <w:rPr>
      <w:b/>
    </w:rPr>
  </w:style>
  <w:style w:type="paragraph" w:styleId="TOC3">
    <w:name w:val="toc 3"/>
    <w:basedOn w:val="Normal"/>
    <w:next w:val="Normal"/>
    <w:autoRedefine/>
    <w:uiPriority w:val="39"/>
    <w:unhideWhenUsed/>
    <w:rsid w:val="00E94856"/>
    <w:pPr>
      <w:ind w:left="440"/>
    </w:pPr>
  </w:style>
  <w:style w:type="paragraph" w:styleId="TOC4">
    <w:name w:val="toc 4"/>
    <w:basedOn w:val="Normal"/>
    <w:next w:val="Normal"/>
    <w:autoRedefine/>
    <w:uiPriority w:val="39"/>
    <w:semiHidden/>
    <w:unhideWhenUsed/>
    <w:rsid w:val="00E94856"/>
    <w:pPr>
      <w:ind w:left="660"/>
    </w:pPr>
    <w:rPr>
      <w:sz w:val="20"/>
      <w:szCs w:val="20"/>
    </w:rPr>
  </w:style>
  <w:style w:type="paragraph" w:styleId="TOC5">
    <w:name w:val="toc 5"/>
    <w:basedOn w:val="Normal"/>
    <w:next w:val="Normal"/>
    <w:autoRedefine/>
    <w:uiPriority w:val="39"/>
    <w:semiHidden/>
    <w:unhideWhenUsed/>
    <w:rsid w:val="00E94856"/>
    <w:pPr>
      <w:ind w:left="880"/>
    </w:pPr>
    <w:rPr>
      <w:sz w:val="20"/>
      <w:szCs w:val="20"/>
    </w:rPr>
  </w:style>
  <w:style w:type="paragraph" w:styleId="TOC6">
    <w:name w:val="toc 6"/>
    <w:basedOn w:val="Normal"/>
    <w:next w:val="Normal"/>
    <w:autoRedefine/>
    <w:uiPriority w:val="39"/>
    <w:semiHidden/>
    <w:unhideWhenUsed/>
    <w:rsid w:val="00E94856"/>
    <w:pPr>
      <w:ind w:left="1100"/>
    </w:pPr>
    <w:rPr>
      <w:sz w:val="20"/>
      <w:szCs w:val="20"/>
    </w:rPr>
  </w:style>
  <w:style w:type="paragraph" w:styleId="TOC7">
    <w:name w:val="toc 7"/>
    <w:basedOn w:val="Normal"/>
    <w:next w:val="Normal"/>
    <w:autoRedefine/>
    <w:uiPriority w:val="39"/>
    <w:semiHidden/>
    <w:unhideWhenUsed/>
    <w:rsid w:val="00E94856"/>
    <w:pPr>
      <w:ind w:left="1320"/>
    </w:pPr>
    <w:rPr>
      <w:sz w:val="20"/>
      <w:szCs w:val="20"/>
    </w:rPr>
  </w:style>
  <w:style w:type="paragraph" w:styleId="TOC8">
    <w:name w:val="toc 8"/>
    <w:basedOn w:val="Normal"/>
    <w:next w:val="Normal"/>
    <w:autoRedefine/>
    <w:uiPriority w:val="39"/>
    <w:semiHidden/>
    <w:unhideWhenUsed/>
    <w:rsid w:val="00E94856"/>
    <w:pPr>
      <w:ind w:left="1540"/>
    </w:pPr>
    <w:rPr>
      <w:sz w:val="20"/>
      <w:szCs w:val="20"/>
    </w:rPr>
  </w:style>
  <w:style w:type="paragraph" w:styleId="TOC9">
    <w:name w:val="toc 9"/>
    <w:basedOn w:val="Normal"/>
    <w:next w:val="Normal"/>
    <w:autoRedefine/>
    <w:uiPriority w:val="39"/>
    <w:semiHidden/>
    <w:unhideWhenUsed/>
    <w:rsid w:val="00E94856"/>
    <w:pPr>
      <w:ind w:left="1760"/>
    </w:pPr>
    <w:rPr>
      <w:sz w:val="20"/>
      <w:szCs w:val="20"/>
    </w:rPr>
  </w:style>
  <w:style w:type="paragraph" w:styleId="Title">
    <w:name w:val="Title"/>
    <w:basedOn w:val="Normal"/>
    <w:next w:val="Normal"/>
    <w:link w:val="TitleChar"/>
    <w:uiPriority w:val="10"/>
    <w:qFormat/>
    <w:rsid w:val="00562B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B22"/>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47716"/>
    <w:rPr>
      <w:rFonts w:ascii="Times" w:eastAsiaTheme="majorEastAsia" w:hAnsi="Times" w:cstheme="majorBidi"/>
      <w:b/>
      <w:bCs/>
      <w:color w:val="4F81BD" w:themeColor="accent1"/>
      <w:sz w:val="28"/>
      <w:szCs w:val="28"/>
    </w:rPr>
  </w:style>
  <w:style w:type="character" w:customStyle="1" w:styleId="Heading3Char">
    <w:name w:val="Heading 3 Char"/>
    <w:basedOn w:val="DefaultParagraphFont"/>
    <w:link w:val="Heading3"/>
    <w:uiPriority w:val="9"/>
    <w:rsid w:val="00647716"/>
    <w:rPr>
      <w:rFonts w:ascii="Times" w:eastAsiaTheme="majorEastAsia" w:hAnsi="Times" w:cstheme="majorBidi"/>
      <w:b/>
      <w:bCs/>
      <w:color w:val="4F81BD" w:themeColor="accent1"/>
      <w:sz w:val="24"/>
      <w:szCs w:val="24"/>
    </w:rPr>
  </w:style>
  <w:style w:type="paragraph" w:styleId="Footer">
    <w:name w:val="footer"/>
    <w:basedOn w:val="Normal"/>
    <w:link w:val="FooterChar"/>
    <w:uiPriority w:val="99"/>
    <w:unhideWhenUsed/>
    <w:rsid w:val="00C169F2"/>
    <w:pPr>
      <w:tabs>
        <w:tab w:val="center" w:pos="4320"/>
        <w:tab w:val="right" w:pos="8640"/>
      </w:tabs>
    </w:pPr>
  </w:style>
  <w:style w:type="character" w:customStyle="1" w:styleId="FooterChar">
    <w:name w:val="Footer Char"/>
    <w:basedOn w:val="DefaultParagraphFont"/>
    <w:link w:val="Footer"/>
    <w:uiPriority w:val="99"/>
    <w:rsid w:val="00C169F2"/>
  </w:style>
  <w:style w:type="character" w:styleId="PageNumber">
    <w:name w:val="page number"/>
    <w:basedOn w:val="DefaultParagraphFont"/>
    <w:uiPriority w:val="99"/>
    <w:semiHidden/>
    <w:unhideWhenUsed/>
    <w:rsid w:val="00C169F2"/>
  </w:style>
  <w:style w:type="character" w:styleId="FollowedHyperlink">
    <w:name w:val="FollowedHyperlink"/>
    <w:basedOn w:val="DefaultParagraphFont"/>
    <w:uiPriority w:val="99"/>
    <w:semiHidden/>
    <w:unhideWhenUsed/>
    <w:rsid w:val="00D55581"/>
    <w:rPr>
      <w:color w:val="800080" w:themeColor="followedHyperlink"/>
      <w:u w:val="single"/>
    </w:rPr>
  </w:style>
  <w:style w:type="paragraph" w:styleId="Revision">
    <w:name w:val="Revision"/>
    <w:hidden/>
    <w:uiPriority w:val="99"/>
    <w:semiHidden/>
    <w:rsid w:val="000806A3"/>
    <w:pPr>
      <w:widowControl/>
    </w:pPr>
  </w:style>
  <w:style w:type="character" w:styleId="CommentReference">
    <w:name w:val="annotation reference"/>
    <w:basedOn w:val="DefaultParagraphFont"/>
    <w:uiPriority w:val="99"/>
    <w:semiHidden/>
    <w:unhideWhenUsed/>
    <w:rsid w:val="00F870CE"/>
    <w:rPr>
      <w:sz w:val="18"/>
      <w:szCs w:val="18"/>
    </w:rPr>
  </w:style>
  <w:style w:type="paragraph" w:styleId="CommentText">
    <w:name w:val="annotation text"/>
    <w:basedOn w:val="Normal"/>
    <w:link w:val="CommentTextChar"/>
    <w:uiPriority w:val="99"/>
    <w:semiHidden/>
    <w:unhideWhenUsed/>
    <w:rsid w:val="00F870CE"/>
    <w:rPr>
      <w:sz w:val="24"/>
      <w:szCs w:val="24"/>
    </w:rPr>
  </w:style>
  <w:style w:type="character" w:customStyle="1" w:styleId="CommentTextChar">
    <w:name w:val="Comment Text Char"/>
    <w:basedOn w:val="DefaultParagraphFont"/>
    <w:link w:val="CommentText"/>
    <w:uiPriority w:val="99"/>
    <w:semiHidden/>
    <w:rsid w:val="00F870CE"/>
    <w:rPr>
      <w:sz w:val="24"/>
      <w:szCs w:val="24"/>
    </w:rPr>
  </w:style>
  <w:style w:type="paragraph" w:styleId="CommentSubject">
    <w:name w:val="annotation subject"/>
    <w:basedOn w:val="CommentText"/>
    <w:next w:val="CommentText"/>
    <w:link w:val="CommentSubjectChar"/>
    <w:uiPriority w:val="99"/>
    <w:semiHidden/>
    <w:unhideWhenUsed/>
    <w:rsid w:val="00F870CE"/>
    <w:rPr>
      <w:b/>
      <w:bCs/>
      <w:sz w:val="20"/>
      <w:szCs w:val="20"/>
    </w:rPr>
  </w:style>
  <w:style w:type="character" w:customStyle="1" w:styleId="CommentSubjectChar">
    <w:name w:val="Comment Subject Char"/>
    <w:basedOn w:val="CommentTextChar"/>
    <w:link w:val="CommentSubject"/>
    <w:uiPriority w:val="99"/>
    <w:semiHidden/>
    <w:rsid w:val="00F870CE"/>
    <w:rPr>
      <w:b/>
      <w:bCs/>
      <w:sz w:val="20"/>
      <w:szCs w:val="20"/>
    </w:rPr>
  </w:style>
  <w:style w:type="character" w:customStyle="1" w:styleId="UnresolvedMention1">
    <w:name w:val="Unresolved Mention1"/>
    <w:basedOn w:val="DefaultParagraphFont"/>
    <w:uiPriority w:val="99"/>
    <w:semiHidden/>
    <w:unhideWhenUsed/>
    <w:rsid w:val="00F73FC3"/>
    <w:rPr>
      <w:color w:val="808080"/>
      <w:shd w:val="clear" w:color="auto" w:fill="E6E6E6"/>
    </w:rPr>
  </w:style>
  <w:style w:type="character" w:customStyle="1" w:styleId="UnresolvedMention2">
    <w:name w:val="Unresolved Mention2"/>
    <w:basedOn w:val="DefaultParagraphFont"/>
    <w:uiPriority w:val="99"/>
    <w:semiHidden/>
    <w:unhideWhenUsed/>
    <w:rsid w:val="009E3BF4"/>
    <w:rPr>
      <w:color w:val="808080"/>
      <w:shd w:val="clear" w:color="auto" w:fill="E6E6E6"/>
    </w:rPr>
  </w:style>
  <w:style w:type="character" w:customStyle="1" w:styleId="UnresolvedMention3">
    <w:name w:val="Unresolved Mention3"/>
    <w:basedOn w:val="DefaultParagraphFont"/>
    <w:uiPriority w:val="99"/>
    <w:semiHidden/>
    <w:unhideWhenUsed/>
    <w:rsid w:val="007F0F39"/>
    <w:rPr>
      <w:color w:val="808080"/>
      <w:shd w:val="clear" w:color="auto" w:fill="E6E6E6"/>
    </w:rPr>
  </w:style>
  <w:style w:type="character" w:customStyle="1" w:styleId="UnresolvedMention4">
    <w:name w:val="Unresolved Mention4"/>
    <w:basedOn w:val="DefaultParagraphFont"/>
    <w:uiPriority w:val="99"/>
    <w:semiHidden/>
    <w:unhideWhenUsed/>
    <w:rsid w:val="009D2619"/>
    <w:rPr>
      <w:color w:val="808080"/>
      <w:shd w:val="clear" w:color="auto" w:fill="E6E6E6"/>
    </w:rPr>
  </w:style>
  <w:style w:type="paragraph" w:styleId="Header">
    <w:name w:val="header"/>
    <w:basedOn w:val="Normal"/>
    <w:link w:val="HeaderChar"/>
    <w:uiPriority w:val="99"/>
    <w:unhideWhenUsed/>
    <w:rsid w:val="006F11A8"/>
    <w:pPr>
      <w:tabs>
        <w:tab w:val="center" w:pos="4680"/>
        <w:tab w:val="right" w:pos="9360"/>
      </w:tabs>
    </w:pPr>
  </w:style>
  <w:style w:type="character" w:customStyle="1" w:styleId="HeaderChar">
    <w:name w:val="Header Char"/>
    <w:basedOn w:val="DefaultParagraphFont"/>
    <w:link w:val="Header"/>
    <w:uiPriority w:val="99"/>
    <w:rsid w:val="006F11A8"/>
  </w:style>
  <w:style w:type="character" w:styleId="UnresolvedMention">
    <w:name w:val="Unresolved Mention"/>
    <w:basedOn w:val="DefaultParagraphFont"/>
    <w:uiPriority w:val="99"/>
    <w:semiHidden/>
    <w:unhideWhenUsed/>
    <w:rsid w:val="006F11A8"/>
    <w:rPr>
      <w:color w:val="605E5C"/>
      <w:shd w:val="clear" w:color="auto" w:fill="E1DFDD"/>
    </w:rPr>
  </w:style>
  <w:style w:type="character" w:customStyle="1" w:styleId="apple-converted-space">
    <w:name w:val="apple-converted-space"/>
    <w:basedOn w:val="DefaultParagraphFont"/>
    <w:rsid w:val="00B75B0D"/>
  </w:style>
  <w:style w:type="paragraph" w:styleId="Quote">
    <w:name w:val="Quote"/>
    <w:basedOn w:val="Normal"/>
    <w:next w:val="Normal"/>
    <w:link w:val="QuoteChar"/>
    <w:uiPriority w:val="29"/>
    <w:qFormat/>
    <w:rsid w:val="00CB7A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7A5C"/>
    <w:rPr>
      <w:i/>
      <w:iCs/>
      <w:color w:val="404040" w:themeColor="text1" w:themeTint="BF"/>
    </w:rPr>
  </w:style>
  <w:style w:type="paragraph" w:styleId="NoSpacing">
    <w:name w:val="No Spacing"/>
    <w:uiPriority w:val="1"/>
    <w:qFormat/>
    <w:rsid w:val="004F3EFF"/>
  </w:style>
  <w:style w:type="paragraph" w:customStyle="1" w:styleId="paragraph">
    <w:name w:val="paragraph"/>
    <w:basedOn w:val="Normal"/>
    <w:rsid w:val="00E36A77"/>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36A77"/>
  </w:style>
  <w:style w:type="character" w:customStyle="1" w:styleId="eop">
    <w:name w:val="eop"/>
    <w:basedOn w:val="DefaultParagraphFont"/>
    <w:rsid w:val="00E3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2783">
      <w:bodyDiv w:val="1"/>
      <w:marLeft w:val="0"/>
      <w:marRight w:val="0"/>
      <w:marTop w:val="0"/>
      <w:marBottom w:val="0"/>
      <w:divBdr>
        <w:top w:val="none" w:sz="0" w:space="0" w:color="auto"/>
        <w:left w:val="none" w:sz="0" w:space="0" w:color="auto"/>
        <w:bottom w:val="none" w:sz="0" w:space="0" w:color="auto"/>
        <w:right w:val="none" w:sz="0" w:space="0" w:color="auto"/>
      </w:divBdr>
      <w:divsChild>
        <w:div w:id="1006058145">
          <w:marLeft w:val="0"/>
          <w:marRight w:val="0"/>
          <w:marTop w:val="0"/>
          <w:marBottom w:val="0"/>
          <w:divBdr>
            <w:top w:val="none" w:sz="0" w:space="0" w:color="auto"/>
            <w:left w:val="none" w:sz="0" w:space="0" w:color="auto"/>
            <w:bottom w:val="none" w:sz="0" w:space="0" w:color="auto"/>
            <w:right w:val="none" w:sz="0" w:space="0" w:color="auto"/>
          </w:divBdr>
        </w:div>
        <w:div w:id="1057439404">
          <w:marLeft w:val="0"/>
          <w:marRight w:val="0"/>
          <w:marTop w:val="0"/>
          <w:marBottom w:val="0"/>
          <w:divBdr>
            <w:top w:val="none" w:sz="0" w:space="0" w:color="auto"/>
            <w:left w:val="none" w:sz="0" w:space="0" w:color="auto"/>
            <w:bottom w:val="none" w:sz="0" w:space="0" w:color="auto"/>
            <w:right w:val="none" w:sz="0" w:space="0" w:color="auto"/>
          </w:divBdr>
        </w:div>
        <w:div w:id="286353902">
          <w:marLeft w:val="0"/>
          <w:marRight w:val="0"/>
          <w:marTop w:val="0"/>
          <w:marBottom w:val="0"/>
          <w:divBdr>
            <w:top w:val="none" w:sz="0" w:space="0" w:color="auto"/>
            <w:left w:val="none" w:sz="0" w:space="0" w:color="auto"/>
            <w:bottom w:val="none" w:sz="0" w:space="0" w:color="auto"/>
            <w:right w:val="none" w:sz="0" w:space="0" w:color="auto"/>
          </w:divBdr>
        </w:div>
        <w:div w:id="986323318">
          <w:marLeft w:val="0"/>
          <w:marRight w:val="0"/>
          <w:marTop w:val="0"/>
          <w:marBottom w:val="0"/>
          <w:divBdr>
            <w:top w:val="none" w:sz="0" w:space="0" w:color="auto"/>
            <w:left w:val="none" w:sz="0" w:space="0" w:color="auto"/>
            <w:bottom w:val="none" w:sz="0" w:space="0" w:color="auto"/>
            <w:right w:val="none" w:sz="0" w:space="0" w:color="auto"/>
          </w:divBdr>
        </w:div>
        <w:div w:id="520514642">
          <w:marLeft w:val="0"/>
          <w:marRight w:val="0"/>
          <w:marTop w:val="0"/>
          <w:marBottom w:val="0"/>
          <w:divBdr>
            <w:top w:val="none" w:sz="0" w:space="0" w:color="auto"/>
            <w:left w:val="none" w:sz="0" w:space="0" w:color="auto"/>
            <w:bottom w:val="none" w:sz="0" w:space="0" w:color="auto"/>
            <w:right w:val="none" w:sz="0" w:space="0" w:color="auto"/>
          </w:divBdr>
        </w:div>
        <w:div w:id="2094007578">
          <w:marLeft w:val="0"/>
          <w:marRight w:val="0"/>
          <w:marTop w:val="0"/>
          <w:marBottom w:val="0"/>
          <w:divBdr>
            <w:top w:val="none" w:sz="0" w:space="0" w:color="auto"/>
            <w:left w:val="none" w:sz="0" w:space="0" w:color="auto"/>
            <w:bottom w:val="none" w:sz="0" w:space="0" w:color="auto"/>
            <w:right w:val="none" w:sz="0" w:space="0" w:color="auto"/>
          </w:divBdr>
        </w:div>
        <w:div w:id="1423380802">
          <w:marLeft w:val="0"/>
          <w:marRight w:val="0"/>
          <w:marTop w:val="0"/>
          <w:marBottom w:val="0"/>
          <w:divBdr>
            <w:top w:val="none" w:sz="0" w:space="0" w:color="auto"/>
            <w:left w:val="none" w:sz="0" w:space="0" w:color="auto"/>
            <w:bottom w:val="none" w:sz="0" w:space="0" w:color="auto"/>
            <w:right w:val="none" w:sz="0" w:space="0" w:color="auto"/>
          </w:divBdr>
        </w:div>
        <w:div w:id="1842232535">
          <w:marLeft w:val="0"/>
          <w:marRight w:val="0"/>
          <w:marTop w:val="0"/>
          <w:marBottom w:val="0"/>
          <w:divBdr>
            <w:top w:val="none" w:sz="0" w:space="0" w:color="auto"/>
            <w:left w:val="none" w:sz="0" w:space="0" w:color="auto"/>
            <w:bottom w:val="none" w:sz="0" w:space="0" w:color="auto"/>
            <w:right w:val="none" w:sz="0" w:space="0" w:color="auto"/>
          </w:divBdr>
        </w:div>
        <w:div w:id="801996438">
          <w:marLeft w:val="0"/>
          <w:marRight w:val="0"/>
          <w:marTop w:val="0"/>
          <w:marBottom w:val="0"/>
          <w:divBdr>
            <w:top w:val="none" w:sz="0" w:space="0" w:color="auto"/>
            <w:left w:val="none" w:sz="0" w:space="0" w:color="auto"/>
            <w:bottom w:val="none" w:sz="0" w:space="0" w:color="auto"/>
            <w:right w:val="none" w:sz="0" w:space="0" w:color="auto"/>
          </w:divBdr>
        </w:div>
        <w:div w:id="1089502416">
          <w:marLeft w:val="0"/>
          <w:marRight w:val="0"/>
          <w:marTop w:val="0"/>
          <w:marBottom w:val="0"/>
          <w:divBdr>
            <w:top w:val="none" w:sz="0" w:space="0" w:color="auto"/>
            <w:left w:val="none" w:sz="0" w:space="0" w:color="auto"/>
            <w:bottom w:val="none" w:sz="0" w:space="0" w:color="auto"/>
            <w:right w:val="none" w:sz="0" w:space="0" w:color="auto"/>
          </w:divBdr>
        </w:div>
        <w:div w:id="44719206">
          <w:marLeft w:val="0"/>
          <w:marRight w:val="0"/>
          <w:marTop w:val="0"/>
          <w:marBottom w:val="0"/>
          <w:divBdr>
            <w:top w:val="none" w:sz="0" w:space="0" w:color="auto"/>
            <w:left w:val="none" w:sz="0" w:space="0" w:color="auto"/>
            <w:bottom w:val="none" w:sz="0" w:space="0" w:color="auto"/>
            <w:right w:val="none" w:sz="0" w:space="0" w:color="auto"/>
          </w:divBdr>
        </w:div>
        <w:div w:id="2099717139">
          <w:marLeft w:val="0"/>
          <w:marRight w:val="0"/>
          <w:marTop w:val="0"/>
          <w:marBottom w:val="0"/>
          <w:divBdr>
            <w:top w:val="none" w:sz="0" w:space="0" w:color="auto"/>
            <w:left w:val="none" w:sz="0" w:space="0" w:color="auto"/>
            <w:bottom w:val="none" w:sz="0" w:space="0" w:color="auto"/>
            <w:right w:val="none" w:sz="0" w:space="0" w:color="auto"/>
          </w:divBdr>
        </w:div>
      </w:divsChild>
    </w:div>
    <w:div w:id="233007199">
      <w:bodyDiv w:val="1"/>
      <w:marLeft w:val="0"/>
      <w:marRight w:val="0"/>
      <w:marTop w:val="0"/>
      <w:marBottom w:val="0"/>
      <w:divBdr>
        <w:top w:val="none" w:sz="0" w:space="0" w:color="auto"/>
        <w:left w:val="none" w:sz="0" w:space="0" w:color="auto"/>
        <w:bottom w:val="none" w:sz="0" w:space="0" w:color="auto"/>
        <w:right w:val="none" w:sz="0" w:space="0" w:color="auto"/>
      </w:divBdr>
      <w:divsChild>
        <w:div w:id="1416591910">
          <w:marLeft w:val="0"/>
          <w:marRight w:val="0"/>
          <w:marTop w:val="0"/>
          <w:marBottom w:val="0"/>
          <w:divBdr>
            <w:top w:val="none" w:sz="0" w:space="0" w:color="auto"/>
            <w:left w:val="none" w:sz="0" w:space="0" w:color="auto"/>
            <w:bottom w:val="none" w:sz="0" w:space="0" w:color="auto"/>
            <w:right w:val="none" w:sz="0" w:space="0" w:color="auto"/>
          </w:divBdr>
        </w:div>
        <w:div w:id="744301683">
          <w:marLeft w:val="0"/>
          <w:marRight w:val="0"/>
          <w:marTop w:val="0"/>
          <w:marBottom w:val="0"/>
          <w:divBdr>
            <w:top w:val="none" w:sz="0" w:space="0" w:color="auto"/>
            <w:left w:val="none" w:sz="0" w:space="0" w:color="auto"/>
            <w:bottom w:val="none" w:sz="0" w:space="0" w:color="auto"/>
            <w:right w:val="none" w:sz="0" w:space="0" w:color="auto"/>
          </w:divBdr>
        </w:div>
        <w:div w:id="825046482">
          <w:marLeft w:val="0"/>
          <w:marRight w:val="0"/>
          <w:marTop w:val="0"/>
          <w:marBottom w:val="0"/>
          <w:divBdr>
            <w:top w:val="none" w:sz="0" w:space="0" w:color="auto"/>
            <w:left w:val="none" w:sz="0" w:space="0" w:color="auto"/>
            <w:bottom w:val="none" w:sz="0" w:space="0" w:color="auto"/>
            <w:right w:val="none" w:sz="0" w:space="0" w:color="auto"/>
          </w:divBdr>
        </w:div>
        <w:div w:id="565923059">
          <w:marLeft w:val="0"/>
          <w:marRight w:val="0"/>
          <w:marTop w:val="0"/>
          <w:marBottom w:val="0"/>
          <w:divBdr>
            <w:top w:val="none" w:sz="0" w:space="0" w:color="auto"/>
            <w:left w:val="none" w:sz="0" w:space="0" w:color="auto"/>
            <w:bottom w:val="none" w:sz="0" w:space="0" w:color="auto"/>
            <w:right w:val="none" w:sz="0" w:space="0" w:color="auto"/>
          </w:divBdr>
        </w:div>
        <w:div w:id="813371110">
          <w:marLeft w:val="0"/>
          <w:marRight w:val="0"/>
          <w:marTop w:val="0"/>
          <w:marBottom w:val="0"/>
          <w:divBdr>
            <w:top w:val="none" w:sz="0" w:space="0" w:color="auto"/>
            <w:left w:val="none" w:sz="0" w:space="0" w:color="auto"/>
            <w:bottom w:val="none" w:sz="0" w:space="0" w:color="auto"/>
            <w:right w:val="none" w:sz="0" w:space="0" w:color="auto"/>
          </w:divBdr>
        </w:div>
        <w:div w:id="1104302962">
          <w:marLeft w:val="0"/>
          <w:marRight w:val="0"/>
          <w:marTop w:val="0"/>
          <w:marBottom w:val="0"/>
          <w:divBdr>
            <w:top w:val="none" w:sz="0" w:space="0" w:color="auto"/>
            <w:left w:val="none" w:sz="0" w:space="0" w:color="auto"/>
            <w:bottom w:val="none" w:sz="0" w:space="0" w:color="auto"/>
            <w:right w:val="none" w:sz="0" w:space="0" w:color="auto"/>
          </w:divBdr>
        </w:div>
        <w:div w:id="561595404">
          <w:marLeft w:val="0"/>
          <w:marRight w:val="0"/>
          <w:marTop w:val="0"/>
          <w:marBottom w:val="0"/>
          <w:divBdr>
            <w:top w:val="none" w:sz="0" w:space="0" w:color="auto"/>
            <w:left w:val="none" w:sz="0" w:space="0" w:color="auto"/>
            <w:bottom w:val="none" w:sz="0" w:space="0" w:color="auto"/>
            <w:right w:val="none" w:sz="0" w:space="0" w:color="auto"/>
          </w:divBdr>
        </w:div>
      </w:divsChild>
    </w:div>
    <w:div w:id="810564253">
      <w:bodyDiv w:val="1"/>
      <w:marLeft w:val="0"/>
      <w:marRight w:val="0"/>
      <w:marTop w:val="0"/>
      <w:marBottom w:val="0"/>
      <w:divBdr>
        <w:top w:val="none" w:sz="0" w:space="0" w:color="auto"/>
        <w:left w:val="none" w:sz="0" w:space="0" w:color="auto"/>
        <w:bottom w:val="none" w:sz="0" w:space="0" w:color="auto"/>
        <w:right w:val="none" w:sz="0" w:space="0" w:color="auto"/>
      </w:divBdr>
    </w:div>
    <w:div w:id="956376967">
      <w:bodyDiv w:val="1"/>
      <w:marLeft w:val="0"/>
      <w:marRight w:val="0"/>
      <w:marTop w:val="0"/>
      <w:marBottom w:val="0"/>
      <w:divBdr>
        <w:top w:val="none" w:sz="0" w:space="0" w:color="auto"/>
        <w:left w:val="none" w:sz="0" w:space="0" w:color="auto"/>
        <w:bottom w:val="none" w:sz="0" w:space="0" w:color="auto"/>
        <w:right w:val="none" w:sz="0" w:space="0" w:color="auto"/>
      </w:divBdr>
      <w:divsChild>
        <w:div w:id="669479096">
          <w:marLeft w:val="0"/>
          <w:marRight w:val="0"/>
          <w:marTop w:val="0"/>
          <w:marBottom w:val="0"/>
          <w:divBdr>
            <w:top w:val="none" w:sz="0" w:space="0" w:color="auto"/>
            <w:left w:val="none" w:sz="0" w:space="0" w:color="auto"/>
            <w:bottom w:val="none" w:sz="0" w:space="0" w:color="auto"/>
            <w:right w:val="none" w:sz="0" w:space="0" w:color="auto"/>
          </w:divBdr>
          <w:divsChild>
            <w:div w:id="301420864">
              <w:marLeft w:val="0"/>
              <w:marRight w:val="0"/>
              <w:marTop w:val="0"/>
              <w:marBottom w:val="0"/>
              <w:divBdr>
                <w:top w:val="none" w:sz="0" w:space="0" w:color="auto"/>
                <w:left w:val="none" w:sz="0" w:space="0" w:color="auto"/>
                <w:bottom w:val="none" w:sz="0" w:space="0" w:color="auto"/>
                <w:right w:val="none" w:sz="0" w:space="0" w:color="auto"/>
              </w:divBdr>
              <w:divsChild>
                <w:div w:id="5496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9597">
          <w:marLeft w:val="0"/>
          <w:marRight w:val="0"/>
          <w:marTop w:val="0"/>
          <w:marBottom w:val="0"/>
          <w:divBdr>
            <w:top w:val="none" w:sz="0" w:space="0" w:color="auto"/>
            <w:left w:val="none" w:sz="0" w:space="0" w:color="auto"/>
            <w:bottom w:val="none" w:sz="0" w:space="0" w:color="auto"/>
            <w:right w:val="none" w:sz="0" w:space="0" w:color="auto"/>
          </w:divBdr>
          <w:divsChild>
            <w:div w:id="1067731654">
              <w:marLeft w:val="0"/>
              <w:marRight w:val="0"/>
              <w:marTop w:val="0"/>
              <w:marBottom w:val="0"/>
              <w:divBdr>
                <w:top w:val="none" w:sz="0" w:space="0" w:color="auto"/>
                <w:left w:val="none" w:sz="0" w:space="0" w:color="auto"/>
                <w:bottom w:val="none" w:sz="0" w:space="0" w:color="auto"/>
                <w:right w:val="none" w:sz="0" w:space="0" w:color="auto"/>
              </w:divBdr>
              <w:divsChild>
                <w:div w:id="19114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3421">
          <w:marLeft w:val="0"/>
          <w:marRight w:val="0"/>
          <w:marTop w:val="0"/>
          <w:marBottom w:val="0"/>
          <w:divBdr>
            <w:top w:val="none" w:sz="0" w:space="0" w:color="auto"/>
            <w:left w:val="none" w:sz="0" w:space="0" w:color="auto"/>
            <w:bottom w:val="none" w:sz="0" w:space="0" w:color="auto"/>
            <w:right w:val="none" w:sz="0" w:space="0" w:color="auto"/>
          </w:divBdr>
          <w:divsChild>
            <w:div w:id="393819951">
              <w:marLeft w:val="0"/>
              <w:marRight w:val="0"/>
              <w:marTop w:val="0"/>
              <w:marBottom w:val="0"/>
              <w:divBdr>
                <w:top w:val="none" w:sz="0" w:space="0" w:color="auto"/>
                <w:left w:val="none" w:sz="0" w:space="0" w:color="auto"/>
                <w:bottom w:val="none" w:sz="0" w:space="0" w:color="auto"/>
                <w:right w:val="none" w:sz="0" w:space="0" w:color="auto"/>
              </w:divBdr>
              <w:divsChild>
                <w:div w:id="5871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2988">
          <w:marLeft w:val="0"/>
          <w:marRight w:val="0"/>
          <w:marTop w:val="0"/>
          <w:marBottom w:val="0"/>
          <w:divBdr>
            <w:top w:val="none" w:sz="0" w:space="0" w:color="auto"/>
            <w:left w:val="none" w:sz="0" w:space="0" w:color="auto"/>
            <w:bottom w:val="none" w:sz="0" w:space="0" w:color="auto"/>
            <w:right w:val="none" w:sz="0" w:space="0" w:color="auto"/>
          </w:divBdr>
          <w:divsChild>
            <w:div w:id="88896722">
              <w:marLeft w:val="0"/>
              <w:marRight w:val="0"/>
              <w:marTop w:val="0"/>
              <w:marBottom w:val="0"/>
              <w:divBdr>
                <w:top w:val="none" w:sz="0" w:space="0" w:color="auto"/>
                <w:left w:val="none" w:sz="0" w:space="0" w:color="auto"/>
                <w:bottom w:val="none" w:sz="0" w:space="0" w:color="auto"/>
                <w:right w:val="none" w:sz="0" w:space="0" w:color="auto"/>
              </w:divBdr>
              <w:divsChild>
                <w:div w:id="17223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032520">
      <w:bodyDiv w:val="1"/>
      <w:marLeft w:val="0"/>
      <w:marRight w:val="0"/>
      <w:marTop w:val="0"/>
      <w:marBottom w:val="0"/>
      <w:divBdr>
        <w:top w:val="none" w:sz="0" w:space="0" w:color="auto"/>
        <w:left w:val="none" w:sz="0" w:space="0" w:color="auto"/>
        <w:bottom w:val="none" w:sz="0" w:space="0" w:color="auto"/>
        <w:right w:val="none" w:sz="0" w:space="0" w:color="auto"/>
      </w:divBdr>
    </w:div>
    <w:div w:id="1464227324">
      <w:bodyDiv w:val="1"/>
      <w:marLeft w:val="0"/>
      <w:marRight w:val="0"/>
      <w:marTop w:val="0"/>
      <w:marBottom w:val="0"/>
      <w:divBdr>
        <w:top w:val="none" w:sz="0" w:space="0" w:color="auto"/>
        <w:left w:val="none" w:sz="0" w:space="0" w:color="auto"/>
        <w:bottom w:val="none" w:sz="0" w:space="0" w:color="auto"/>
        <w:right w:val="none" w:sz="0" w:space="0" w:color="auto"/>
      </w:divBdr>
    </w:div>
    <w:div w:id="1539734302">
      <w:bodyDiv w:val="1"/>
      <w:marLeft w:val="0"/>
      <w:marRight w:val="0"/>
      <w:marTop w:val="0"/>
      <w:marBottom w:val="0"/>
      <w:divBdr>
        <w:top w:val="none" w:sz="0" w:space="0" w:color="auto"/>
        <w:left w:val="none" w:sz="0" w:space="0" w:color="auto"/>
        <w:bottom w:val="none" w:sz="0" w:space="0" w:color="auto"/>
        <w:right w:val="none" w:sz="0" w:space="0" w:color="auto"/>
      </w:divBdr>
      <w:divsChild>
        <w:div w:id="949748973">
          <w:marLeft w:val="0"/>
          <w:marRight w:val="0"/>
          <w:marTop w:val="0"/>
          <w:marBottom w:val="0"/>
          <w:divBdr>
            <w:top w:val="none" w:sz="0" w:space="0" w:color="auto"/>
            <w:left w:val="none" w:sz="0" w:space="0" w:color="auto"/>
            <w:bottom w:val="none" w:sz="0" w:space="0" w:color="auto"/>
            <w:right w:val="none" w:sz="0" w:space="0" w:color="auto"/>
          </w:divBdr>
          <w:divsChild>
            <w:div w:id="1158230946">
              <w:marLeft w:val="0"/>
              <w:marRight w:val="0"/>
              <w:marTop w:val="0"/>
              <w:marBottom w:val="0"/>
              <w:divBdr>
                <w:top w:val="none" w:sz="0" w:space="0" w:color="auto"/>
                <w:left w:val="none" w:sz="0" w:space="0" w:color="auto"/>
                <w:bottom w:val="none" w:sz="0" w:space="0" w:color="auto"/>
                <w:right w:val="none" w:sz="0" w:space="0" w:color="auto"/>
              </w:divBdr>
              <w:divsChild>
                <w:div w:id="771514363">
                  <w:marLeft w:val="0"/>
                  <w:marRight w:val="0"/>
                  <w:marTop w:val="0"/>
                  <w:marBottom w:val="0"/>
                  <w:divBdr>
                    <w:top w:val="none" w:sz="0" w:space="0" w:color="auto"/>
                    <w:left w:val="none" w:sz="0" w:space="0" w:color="auto"/>
                    <w:bottom w:val="none" w:sz="0" w:space="0" w:color="auto"/>
                    <w:right w:val="none" w:sz="0" w:space="0" w:color="auto"/>
                  </w:divBdr>
                </w:div>
              </w:divsChild>
            </w:div>
            <w:div w:id="456608945">
              <w:marLeft w:val="0"/>
              <w:marRight w:val="0"/>
              <w:marTop w:val="0"/>
              <w:marBottom w:val="0"/>
              <w:divBdr>
                <w:top w:val="none" w:sz="0" w:space="0" w:color="auto"/>
                <w:left w:val="none" w:sz="0" w:space="0" w:color="auto"/>
                <w:bottom w:val="none" w:sz="0" w:space="0" w:color="auto"/>
                <w:right w:val="none" w:sz="0" w:space="0" w:color="auto"/>
              </w:divBdr>
              <w:divsChild>
                <w:div w:id="54133584">
                  <w:marLeft w:val="0"/>
                  <w:marRight w:val="0"/>
                  <w:marTop w:val="0"/>
                  <w:marBottom w:val="0"/>
                  <w:divBdr>
                    <w:top w:val="none" w:sz="0" w:space="0" w:color="auto"/>
                    <w:left w:val="none" w:sz="0" w:space="0" w:color="auto"/>
                    <w:bottom w:val="none" w:sz="0" w:space="0" w:color="auto"/>
                    <w:right w:val="none" w:sz="0" w:space="0" w:color="auto"/>
                  </w:divBdr>
                </w:div>
              </w:divsChild>
            </w:div>
            <w:div w:id="396980399">
              <w:marLeft w:val="0"/>
              <w:marRight w:val="0"/>
              <w:marTop w:val="0"/>
              <w:marBottom w:val="0"/>
              <w:divBdr>
                <w:top w:val="none" w:sz="0" w:space="0" w:color="auto"/>
                <w:left w:val="none" w:sz="0" w:space="0" w:color="auto"/>
                <w:bottom w:val="none" w:sz="0" w:space="0" w:color="auto"/>
                <w:right w:val="none" w:sz="0" w:space="0" w:color="auto"/>
              </w:divBdr>
              <w:divsChild>
                <w:div w:id="883522803">
                  <w:marLeft w:val="0"/>
                  <w:marRight w:val="0"/>
                  <w:marTop w:val="0"/>
                  <w:marBottom w:val="0"/>
                  <w:divBdr>
                    <w:top w:val="none" w:sz="0" w:space="0" w:color="auto"/>
                    <w:left w:val="none" w:sz="0" w:space="0" w:color="auto"/>
                    <w:bottom w:val="none" w:sz="0" w:space="0" w:color="auto"/>
                    <w:right w:val="none" w:sz="0" w:space="0" w:color="auto"/>
                  </w:divBdr>
                </w:div>
              </w:divsChild>
            </w:div>
            <w:div w:id="1979525937">
              <w:marLeft w:val="0"/>
              <w:marRight w:val="0"/>
              <w:marTop w:val="0"/>
              <w:marBottom w:val="0"/>
              <w:divBdr>
                <w:top w:val="none" w:sz="0" w:space="0" w:color="auto"/>
                <w:left w:val="none" w:sz="0" w:space="0" w:color="auto"/>
                <w:bottom w:val="none" w:sz="0" w:space="0" w:color="auto"/>
                <w:right w:val="none" w:sz="0" w:space="0" w:color="auto"/>
              </w:divBdr>
              <w:divsChild>
                <w:div w:id="3016461">
                  <w:marLeft w:val="0"/>
                  <w:marRight w:val="0"/>
                  <w:marTop w:val="0"/>
                  <w:marBottom w:val="0"/>
                  <w:divBdr>
                    <w:top w:val="none" w:sz="0" w:space="0" w:color="auto"/>
                    <w:left w:val="none" w:sz="0" w:space="0" w:color="auto"/>
                    <w:bottom w:val="none" w:sz="0" w:space="0" w:color="auto"/>
                    <w:right w:val="none" w:sz="0" w:space="0" w:color="auto"/>
                  </w:divBdr>
                </w:div>
              </w:divsChild>
            </w:div>
            <w:div w:id="1902013637">
              <w:marLeft w:val="0"/>
              <w:marRight w:val="0"/>
              <w:marTop w:val="0"/>
              <w:marBottom w:val="0"/>
              <w:divBdr>
                <w:top w:val="none" w:sz="0" w:space="0" w:color="auto"/>
                <w:left w:val="none" w:sz="0" w:space="0" w:color="auto"/>
                <w:bottom w:val="none" w:sz="0" w:space="0" w:color="auto"/>
                <w:right w:val="none" w:sz="0" w:space="0" w:color="auto"/>
              </w:divBdr>
              <w:divsChild>
                <w:div w:id="368533674">
                  <w:marLeft w:val="0"/>
                  <w:marRight w:val="0"/>
                  <w:marTop w:val="0"/>
                  <w:marBottom w:val="0"/>
                  <w:divBdr>
                    <w:top w:val="none" w:sz="0" w:space="0" w:color="auto"/>
                    <w:left w:val="none" w:sz="0" w:space="0" w:color="auto"/>
                    <w:bottom w:val="none" w:sz="0" w:space="0" w:color="auto"/>
                    <w:right w:val="none" w:sz="0" w:space="0" w:color="auto"/>
                  </w:divBdr>
                </w:div>
              </w:divsChild>
            </w:div>
            <w:div w:id="710229328">
              <w:marLeft w:val="0"/>
              <w:marRight w:val="0"/>
              <w:marTop w:val="0"/>
              <w:marBottom w:val="0"/>
              <w:divBdr>
                <w:top w:val="none" w:sz="0" w:space="0" w:color="auto"/>
                <w:left w:val="none" w:sz="0" w:space="0" w:color="auto"/>
                <w:bottom w:val="none" w:sz="0" w:space="0" w:color="auto"/>
                <w:right w:val="none" w:sz="0" w:space="0" w:color="auto"/>
              </w:divBdr>
              <w:divsChild>
                <w:div w:id="1630672909">
                  <w:marLeft w:val="0"/>
                  <w:marRight w:val="0"/>
                  <w:marTop w:val="0"/>
                  <w:marBottom w:val="0"/>
                  <w:divBdr>
                    <w:top w:val="none" w:sz="0" w:space="0" w:color="auto"/>
                    <w:left w:val="none" w:sz="0" w:space="0" w:color="auto"/>
                    <w:bottom w:val="none" w:sz="0" w:space="0" w:color="auto"/>
                    <w:right w:val="none" w:sz="0" w:space="0" w:color="auto"/>
                  </w:divBdr>
                </w:div>
              </w:divsChild>
            </w:div>
            <w:div w:id="251360987">
              <w:marLeft w:val="0"/>
              <w:marRight w:val="0"/>
              <w:marTop w:val="0"/>
              <w:marBottom w:val="0"/>
              <w:divBdr>
                <w:top w:val="none" w:sz="0" w:space="0" w:color="auto"/>
                <w:left w:val="none" w:sz="0" w:space="0" w:color="auto"/>
                <w:bottom w:val="none" w:sz="0" w:space="0" w:color="auto"/>
                <w:right w:val="none" w:sz="0" w:space="0" w:color="auto"/>
              </w:divBdr>
              <w:divsChild>
                <w:div w:id="939947090">
                  <w:marLeft w:val="0"/>
                  <w:marRight w:val="0"/>
                  <w:marTop w:val="0"/>
                  <w:marBottom w:val="0"/>
                  <w:divBdr>
                    <w:top w:val="none" w:sz="0" w:space="0" w:color="auto"/>
                    <w:left w:val="none" w:sz="0" w:space="0" w:color="auto"/>
                    <w:bottom w:val="none" w:sz="0" w:space="0" w:color="auto"/>
                    <w:right w:val="none" w:sz="0" w:space="0" w:color="auto"/>
                  </w:divBdr>
                </w:div>
              </w:divsChild>
            </w:div>
            <w:div w:id="1434859348">
              <w:marLeft w:val="0"/>
              <w:marRight w:val="0"/>
              <w:marTop w:val="0"/>
              <w:marBottom w:val="0"/>
              <w:divBdr>
                <w:top w:val="none" w:sz="0" w:space="0" w:color="auto"/>
                <w:left w:val="none" w:sz="0" w:space="0" w:color="auto"/>
                <w:bottom w:val="none" w:sz="0" w:space="0" w:color="auto"/>
                <w:right w:val="none" w:sz="0" w:space="0" w:color="auto"/>
              </w:divBdr>
              <w:divsChild>
                <w:div w:id="1667585589">
                  <w:marLeft w:val="0"/>
                  <w:marRight w:val="0"/>
                  <w:marTop w:val="0"/>
                  <w:marBottom w:val="0"/>
                  <w:divBdr>
                    <w:top w:val="none" w:sz="0" w:space="0" w:color="auto"/>
                    <w:left w:val="none" w:sz="0" w:space="0" w:color="auto"/>
                    <w:bottom w:val="none" w:sz="0" w:space="0" w:color="auto"/>
                    <w:right w:val="none" w:sz="0" w:space="0" w:color="auto"/>
                  </w:divBdr>
                </w:div>
              </w:divsChild>
            </w:div>
            <w:div w:id="951277383">
              <w:marLeft w:val="0"/>
              <w:marRight w:val="0"/>
              <w:marTop w:val="0"/>
              <w:marBottom w:val="0"/>
              <w:divBdr>
                <w:top w:val="none" w:sz="0" w:space="0" w:color="auto"/>
                <w:left w:val="none" w:sz="0" w:space="0" w:color="auto"/>
                <w:bottom w:val="none" w:sz="0" w:space="0" w:color="auto"/>
                <w:right w:val="none" w:sz="0" w:space="0" w:color="auto"/>
              </w:divBdr>
              <w:divsChild>
                <w:div w:id="710879483">
                  <w:marLeft w:val="0"/>
                  <w:marRight w:val="0"/>
                  <w:marTop w:val="0"/>
                  <w:marBottom w:val="0"/>
                  <w:divBdr>
                    <w:top w:val="none" w:sz="0" w:space="0" w:color="auto"/>
                    <w:left w:val="none" w:sz="0" w:space="0" w:color="auto"/>
                    <w:bottom w:val="none" w:sz="0" w:space="0" w:color="auto"/>
                    <w:right w:val="none" w:sz="0" w:space="0" w:color="auto"/>
                  </w:divBdr>
                </w:div>
              </w:divsChild>
            </w:div>
            <w:div w:id="1293319576">
              <w:marLeft w:val="0"/>
              <w:marRight w:val="0"/>
              <w:marTop w:val="0"/>
              <w:marBottom w:val="0"/>
              <w:divBdr>
                <w:top w:val="none" w:sz="0" w:space="0" w:color="auto"/>
                <w:left w:val="none" w:sz="0" w:space="0" w:color="auto"/>
                <w:bottom w:val="none" w:sz="0" w:space="0" w:color="auto"/>
                <w:right w:val="none" w:sz="0" w:space="0" w:color="auto"/>
              </w:divBdr>
              <w:divsChild>
                <w:div w:id="695930072">
                  <w:marLeft w:val="0"/>
                  <w:marRight w:val="0"/>
                  <w:marTop w:val="0"/>
                  <w:marBottom w:val="0"/>
                  <w:divBdr>
                    <w:top w:val="none" w:sz="0" w:space="0" w:color="auto"/>
                    <w:left w:val="none" w:sz="0" w:space="0" w:color="auto"/>
                    <w:bottom w:val="none" w:sz="0" w:space="0" w:color="auto"/>
                    <w:right w:val="none" w:sz="0" w:space="0" w:color="auto"/>
                  </w:divBdr>
                </w:div>
              </w:divsChild>
            </w:div>
            <w:div w:id="592320181">
              <w:marLeft w:val="0"/>
              <w:marRight w:val="0"/>
              <w:marTop w:val="0"/>
              <w:marBottom w:val="0"/>
              <w:divBdr>
                <w:top w:val="none" w:sz="0" w:space="0" w:color="auto"/>
                <w:left w:val="none" w:sz="0" w:space="0" w:color="auto"/>
                <w:bottom w:val="none" w:sz="0" w:space="0" w:color="auto"/>
                <w:right w:val="none" w:sz="0" w:space="0" w:color="auto"/>
              </w:divBdr>
              <w:divsChild>
                <w:div w:id="1315717018">
                  <w:marLeft w:val="0"/>
                  <w:marRight w:val="0"/>
                  <w:marTop w:val="0"/>
                  <w:marBottom w:val="0"/>
                  <w:divBdr>
                    <w:top w:val="none" w:sz="0" w:space="0" w:color="auto"/>
                    <w:left w:val="none" w:sz="0" w:space="0" w:color="auto"/>
                    <w:bottom w:val="none" w:sz="0" w:space="0" w:color="auto"/>
                    <w:right w:val="none" w:sz="0" w:space="0" w:color="auto"/>
                  </w:divBdr>
                </w:div>
              </w:divsChild>
            </w:div>
            <w:div w:id="714744592">
              <w:marLeft w:val="0"/>
              <w:marRight w:val="0"/>
              <w:marTop w:val="0"/>
              <w:marBottom w:val="0"/>
              <w:divBdr>
                <w:top w:val="none" w:sz="0" w:space="0" w:color="auto"/>
                <w:left w:val="none" w:sz="0" w:space="0" w:color="auto"/>
                <w:bottom w:val="none" w:sz="0" w:space="0" w:color="auto"/>
                <w:right w:val="none" w:sz="0" w:space="0" w:color="auto"/>
              </w:divBdr>
              <w:divsChild>
                <w:div w:id="591624041">
                  <w:marLeft w:val="0"/>
                  <w:marRight w:val="0"/>
                  <w:marTop w:val="0"/>
                  <w:marBottom w:val="0"/>
                  <w:divBdr>
                    <w:top w:val="none" w:sz="0" w:space="0" w:color="auto"/>
                    <w:left w:val="none" w:sz="0" w:space="0" w:color="auto"/>
                    <w:bottom w:val="none" w:sz="0" w:space="0" w:color="auto"/>
                    <w:right w:val="none" w:sz="0" w:space="0" w:color="auto"/>
                  </w:divBdr>
                </w:div>
              </w:divsChild>
            </w:div>
            <w:div w:id="1914004668">
              <w:marLeft w:val="0"/>
              <w:marRight w:val="0"/>
              <w:marTop w:val="0"/>
              <w:marBottom w:val="0"/>
              <w:divBdr>
                <w:top w:val="none" w:sz="0" w:space="0" w:color="auto"/>
                <w:left w:val="none" w:sz="0" w:space="0" w:color="auto"/>
                <w:bottom w:val="none" w:sz="0" w:space="0" w:color="auto"/>
                <w:right w:val="none" w:sz="0" w:space="0" w:color="auto"/>
              </w:divBdr>
              <w:divsChild>
                <w:div w:id="594360557">
                  <w:marLeft w:val="0"/>
                  <w:marRight w:val="0"/>
                  <w:marTop w:val="0"/>
                  <w:marBottom w:val="0"/>
                  <w:divBdr>
                    <w:top w:val="none" w:sz="0" w:space="0" w:color="auto"/>
                    <w:left w:val="none" w:sz="0" w:space="0" w:color="auto"/>
                    <w:bottom w:val="none" w:sz="0" w:space="0" w:color="auto"/>
                    <w:right w:val="none" w:sz="0" w:space="0" w:color="auto"/>
                  </w:divBdr>
                </w:div>
              </w:divsChild>
            </w:div>
            <w:div w:id="197399115">
              <w:marLeft w:val="0"/>
              <w:marRight w:val="0"/>
              <w:marTop w:val="0"/>
              <w:marBottom w:val="0"/>
              <w:divBdr>
                <w:top w:val="none" w:sz="0" w:space="0" w:color="auto"/>
                <w:left w:val="none" w:sz="0" w:space="0" w:color="auto"/>
                <w:bottom w:val="none" w:sz="0" w:space="0" w:color="auto"/>
                <w:right w:val="none" w:sz="0" w:space="0" w:color="auto"/>
              </w:divBdr>
              <w:divsChild>
                <w:div w:id="453595669">
                  <w:marLeft w:val="0"/>
                  <w:marRight w:val="0"/>
                  <w:marTop w:val="0"/>
                  <w:marBottom w:val="0"/>
                  <w:divBdr>
                    <w:top w:val="none" w:sz="0" w:space="0" w:color="auto"/>
                    <w:left w:val="none" w:sz="0" w:space="0" w:color="auto"/>
                    <w:bottom w:val="none" w:sz="0" w:space="0" w:color="auto"/>
                    <w:right w:val="none" w:sz="0" w:space="0" w:color="auto"/>
                  </w:divBdr>
                </w:div>
              </w:divsChild>
            </w:div>
            <w:div w:id="1642151200">
              <w:marLeft w:val="0"/>
              <w:marRight w:val="0"/>
              <w:marTop w:val="0"/>
              <w:marBottom w:val="0"/>
              <w:divBdr>
                <w:top w:val="none" w:sz="0" w:space="0" w:color="auto"/>
                <w:left w:val="none" w:sz="0" w:space="0" w:color="auto"/>
                <w:bottom w:val="none" w:sz="0" w:space="0" w:color="auto"/>
                <w:right w:val="none" w:sz="0" w:space="0" w:color="auto"/>
              </w:divBdr>
              <w:divsChild>
                <w:div w:id="1269198635">
                  <w:marLeft w:val="0"/>
                  <w:marRight w:val="0"/>
                  <w:marTop w:val="0"/>
                  <w:marBottom w:val="0"/>
                  <w:divBdr>
                    <w:top w:val="none" w:sz="0" w:space="0" w:color="auto"/>
                    <w:left w:val="none" w:sz="0" w:space="0" w:color="auto"/>
                    <w:bottom w:val="none" w:sz="0" w:space="0" w:color="auto"/>
                    <w:right w:val="none" w:sz="0" w:space="0" w:color="auto"/>
                  </w:divBdr>
                </w:div>
              </w:divsChild>
            </w:div>
            <w:div w:id="1298299816">
              <w:marLeft w:val="0"/>
              <w:marRight w:val="0"/>
              <w:marTop w:val="0"/>
              <w:marBottom w:val="0"/>
              <w:divBdr>
                <w:top w:val="none" w:sz="0" w:space="0" w:color="auto"/>
                <w:left w:val="none" w:sz="0" w:space="0" w:color="auto"/>
                <w:bottom w:val="none" w:sz="0" w:space="0" w:color="auto"/>
                <w:right w:val="none" w:sz="0" w:space="0" w:color="auto"/>
              </w:divBdr>
              <w:divsChild>
                <w:div w:id="28839505">
                  <w:marLeft w:val="0"/>
                  <w:marRight w:val="0"/>
                  <w:marTop w:val="0"/>
                  <w:marBottom w:val="0"/>
                  <w:divBdr>
                    <w:top w:val="none" w:sz="0" w:space="0" w:color="auto"/>
                    <w:left w:val="none" w:sz="0" w:space="0" w:color="auto"/>
                    <w:bottom w:val="none" w:sz="0" w:space="0" w:color="auto"/>
                    <w:right w:val="none" w:sz="0" w:space="0" w:color="auto"/>
                  </w:divBdr>
                </w:div>
              </w:divsChild>
            </w:div>
            <w:div w:id="838543404">
              <w:marLeft w:val="0"/>
              <w:marRight w:val="0"/>
              <w:marTop w:val="0"/>
              <w:marBottom w:val="0"/>
              <w:divBdr>
                <w:top w:val="none" w:sz="0" w:space="0" w:color="auto"/>
                <w:left w:val="none" w:sz="0" w:space="0" w:color="auto"/>
                <w:bottom w:val="none" w:sz="0" w:space="0" w:color="auto"/>
                <w:right w:val="none" w:sz="0" w:space="0" w:color="auto"/>
              </w:divBdr>
              <w:divsChild>
                <w:div w:id="310868311">
                  <w:marLeft w:val="0"/>
                  <w:marRight w:val="0"/>
                  <w:marTop w:val="0"/>
                  <w:marBottom w:val="0"/>
                  <w:divBdr>
                    <w:top w:val="none" w:sz="0" w:space="0" w:color="auto"/>
                    <w:left w:val="none" w:sz="0" w:space="0" w:color="auto"/>
                    <w:bottom w:val="none" w:sz="0" w:space="0" w:color="auto"/>
                    <w:right w:val="none" w:sz="0" w:space="0" w:color="auto"/>
                  </w:divBdr>
                </w:div>
              </w:divsChild>
            </w:div>
            <w:div w:id="1848976938">
              <w:marLeft w:val="0"/>
              <w:marRight w:val="0"/>
              <w:marTop w:val="0"/>
              <w:marBottom w:val="0"/>
              <w:divBdr>
                <w:top w:val="none" w:sz="0" w:space="0" w:color="auto"/>
                <w:left w:val="none" w:sz="0" w:space="0" w:color="auto"/>
                <w:bottom w:val="none" w:sz="0" w:space="0" w:color="auto"/>
                <w:right w:val="none" w:sz="0" w:space="0" w:color="auto"/>
              </w:divBdr>
              <w:divsChild>
                <w:div w:id="6003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24492">
          <w:marLeft w:val="0"/>
          <w:marRight w:val="0"/>
          <w:marTop w:val="0"/>
          <w:marBottom w:val="0"/>
          <w:divBdr>
            <w:top w:val="none" w:sz="0" w:space="0" w:color="auto"/>
            <w:left w:val="none" w:sz="0" w:space="0" w:color="auto"/>
            <w:bottom w:val="none" w:sz="0" w:space="0" w:color="auto"/>
            <w:right w:val="none" w:sz="0" w:space="0" w:color="auto"/>
          </w:divBdr>
          <w:divsChild>
            <w:div w:id="1605264572">
              <w:marLeft w:val="0"/>
              <w:marRight w:val="0"/>
              <w:marTop w:val="0"/>
              <w:marBottom w:val="0"/>
              <w:divBdr>
                <w:top w:val="none" w:sz="0" w:space="0" w:color="auto"/>
                <w:left w:val="none" w:sz="0" w:space="0" w:color="auto"/>
                <w:bottom w:val="none" w:sz="0" w:space="0" w:color="auto"/>
                <w:right w:val="none" w:sz="0" w:space="0" w:color="auto"/>
              </w:divBdr>
              <w:divsChild>
                <w:div w:id="1875576705">
                  <w:marLeft w:val="0"/>
                  <w:marRight w:val="0"/>
                  <w:marTop w:val="0"/>
                  <w:marBottom w:val="0"/>
                  <w:divBdr>
                    <w:top w:val="none" w:sz="0" w:space="0" w:color="auto"/>
                    <w:left w:val="none" w:sz="0" w:space="0" w:color="auto"/>
                    <w:bottom w:val="none" w:sz="0" w:space="0" w:color="auto"/>
                    <w:right w:val="none" w:sz="0" w:space="0" w:color="auto"/>
                  </w:divBdr>
                </w:div>
              </w:divsChild>
            </w:div>
            <w:div w:id="29961098">
              <w:marLeft w:val="0"/>
              <w:marRight w:val="0"/>
              <w:marTop w:val="0"/>
              <w:marBottom w:val="0"/>
              <w:divBdr>
                <w:top w:val="none" w:sz="0" w:space="0" w:color="auto"/>
                <w:left w:val="none" w:sz="0" w:space="0" w:color="auto"/>
                <w:bottom w:val="none" w:sz="0" w:space="0" w:color="auto"/>
                <w:right w:val="none" w:sz="0" w:space="0" w:color="auto"/>
              </w:divBdr>
              <w:divsChild>
                <w:div w:id="739669998">
                  <w:marLeft w:val="0"/>
                  <w:marRight w:val="0"/>
                  <w:marTop w:val="0"/>
                  <w:marBottom w:val="0"/>
                  <w:divBdr>
                    <w:top w:val="none" w:sz="0" w:space="0" w:color="auto"/>
                    <w:left w:val="none" w:sz="0" w:space="0" w:color="auto"/>
                    <w:bottom w:val="none" w:sz="0" w:space="0" w:color="auto"/>
                    <w:right w:val="none" w:sz="0" w:space="0" w:color="auto"/>
                  </w:divBdr>
                </w:div>
              </w:divsChild>
            </w:div>
            <w:div w:id="1876850633">
              <w:marLeft w:val="0"/>
              <w:marRight w:val="0"/>
              <w:marTop w:val="0"/>
              <w:marBottom w:val="0"/>
              <w:divBdr>
                <w:top w:val="none" w:sz="0" w:space="0" w:color="auto"/>
                <w:left w:val="none" w:sz="0" w:space="0" w:color="auto"/>
                <w:bottom w:val="none" w:sz="0" w:space="0" w:color="auto"/>
                <w:right w:val="none" w:sz="0" w:space="0" w:color="auto"/>
              </w:divBdr>
              <w:divsChild>
                <w:div w:id="1759322774">
                  <w:marLeft w:val="0"/>
                  <w:marRight w:val="0"/>
                  <w:marTop w:val="0"/>
                  <w:marBottom w:val="0"/>
                  <w:divBdr>
                    <w:top w:val="none" w:sz="0" w:space="0" w:color="auto"/>
                    <w:left w:val="none" w:sz="0" w:space="0" w:color="auto"/>
                    <w:bottom w:val="none" w:sz="0" w:space="0" w:color="auto"/>
                    <w:right w:val="none" w:sz="0" w:space="0" w:color="auto"/>
                  </w:divBdr>
                </w:div>
              </w:divsChild>
            </w:div>
            <w:div w:id="185800629">
              <w:marLeft w:val="0"/>
              <w:marRight w:val="0"/>
              <w:marTop w:val="0"/>
              <w:marBottom w:val="0"/>
              <w:divBdr>
                <w:top w:val="none" w:sz="0" w:space="0" w:color="auto"/>
                <w:left w:val="none" w:sz="0" w:space="0" w:color="auto"/>
                <w:bottom w:val="none" w:sz="0" w:space="0" w:color="auto"/>
                <w:right w:val="none" w:sz="0" w:space="0" w:color="auto"/>
              </w:divBdr>
              <w:divsChild>
                <w:div w:id="2122995328">
                  <w:marLeft w:val="0"/>
                  <w:marRight w:val="0"/>
                  <w:marTop w:val="0"/>
                  <w:marBottom w:val="0"/>
                  <w:divBdr>
                    <w:top w:val="none" w:sz="0" w:space="0" w:color="auto"/>
                    <w:left w:val="none" w:sz="0" w:space="0" w:color="auto"/>
                    <w:bottom w:val="none" w:sz="0" w:space="0" w:color="auto"/>
                    <w:right w:val="none" w:sz="0" w:space="0" w:color="auto"/>
                  </w:divBdr>
                </w:div>
              </w:divsChild>
            </w:div>
            <w:div w:id="818886954">
              <w:marLeft w:val="0"/>
              <w:marRight w:val="0"/>
              <w:marTop w:val="0"/>
              <w:marBottom w:val="0"/>
              <w:divBdr>
                <w:top w:val="none" w:sz="0" w:space="0" w:color="auto"/>
                <w:left w:val="none" w:sz="0" w:space="0" w:color="auto"/>
                <w:bottom w:val="none" w:sz="0" w:space="0" w:color="auto"/>
                <w:right w:val="none" w:sz="0" w:space="0" w:color="auto"/>
              </w:divBdr>
              <w:divsChild>
                <w:div w:id="115833562">
                  <w:marLeft w:val="0"/>
                  <w:marRight w:val="0"/>
                  <w:marTop w:val="0"/>
                  <w:marBottom w:val="0"/>
                  <w:divBdr>
                    <w:top w:val="none" w:sz="0" w:space="0" w:color="auto"/>
                    <w:left w:val="none" w:sz="0" w:space="0" w:color="auto"/>
                    <w:bottom w:val="none" w:sz="0" w:space="0" w:color="auto"/>
                    <w:right w:val="none" w:sz="0" w:space="0" w:color="auto"/>
                  </w:divBdr>
                </w:div>
              </w:divsChild>
            </w:div>
            <w:div w:id="2021000747">
              <w:marLeft w:val="0"/>
              <w:marRight w:val="0"/>
              <w:marTop w:val="0"/>
              <w:marBottom w:val="0"/>
              <w:divBdr>
                <w:top w:val="none" w:sz="0" w:space="0" w:color="auto"/>
                <w:left w:val="none" w:sz="0" w:space="0" w:color="auto"/>
                <w:bottom w:val="none" w:sz="0" w:space="0" w:color="auto"/>
                <w:right w:val="none" w:sz="0" w:space="0" w:color="auto"/>
              </w:divBdr>
              <w:divsChild>
                <w:div w:id="274021460">
                  <w:marLeft w:val="0"/>
                  <w:marRight w:val="0"/>
                  <w:marTop w:val="0"/>
                  <w:marBottom w:val="0"/>
                  <w:divBdr>
                    <w:top w:val="none" w:sz="0" w:space="0" w:color="auto"/>
                    <w:left w:val="none" w:sz="0" w:space="0" w:color="auto"/>
                    <w:bottom w:val="none" w:sz="0" w:space="0" w:color="auto"/>
                    <w:right w:val="none" w:sz="0" w:space="0" w:color="auto"/>
                  </w:divBdr>
                </w:div>
              </w:divsChild>
            </w:div>
            <w:div w:id="1878351796">
              <w:marLeft w:val="0"/>
              <w:marRight w:val="0"/>
              <w:marTop w:val="0"/>
              <w:marBottom w:val="0"/>
              <w:divBdr>
                <w:top w:val="none" w:sz="0" w:space="0" w:color="auto"/>
                <w:left w:val="none" w:sz="0" w:space="0" w:color="auto"/>
                <w:bottom w:val="none" w:sz="0" w:space="0" w:color="auto"/>
                <w:right w:val="none" w:sz="0" w:space="0" w:color="auto"/>
              </w:divBdr>
              <w:divsChild>
                <w:div w:id="812407403">
                  <w:marLeft w:val="0"/>
                  <w:marRight w:val="0"/>
                  <w:marTop w:val="0"/>
                  <w:marBottom w:val="0"/>
                  <w:divBdr>
                    <w:top w:val="none" w:sz="0" w:space="0" w:color="auto"/>
                    <w:left w:val="none" w:sz="0" w:space="0" w:color="auto"/>
                    <w:bottom w:val="none" w:sz="0" w:space="0" w:color="auto"/>
                    <w:right w:val="none" w:sz="0" w:space="0" w:color="auto"/>
                  </w:divBdr>
                </w:div>
              </w:divsChild>
            </w:div>
            <w:div w:id="1681926514">
              <w:marLeft w:val="0"/>
              <w:marRight w:val="0"/>
              <w:marTop w:val="0"/>
              <w:marBottom w:val="0"/>
              <w:divBdr>
                <w:top w:val="none" w:sz="0" w:space="0" w:color="auto"/>
                <w:left w:val="none" w:sz="0" w:space="0" w:color="auto"/>
                <w:bottom w:val="none" w:sz="0" w:space="0" w:color="auto"/>
                <w:right w:val="none" w:sz="0" w:space="0" w:color="auto"/>
              </w:divBdr>
              <w:divsChild>
                <w:div w:id="692802552">
                  <w:marLeft w:val="0"/>
                  <w:marRight w:val="0"/>
                  <w:marTop w:val="0"/>
                  <w:marBottom w:val="0"/>
                  <w:divBdr>
                    <w:top w:val="none" w:sz="0" w:space="0" w:color="auto"/>
                    <w:left w:val="none" w:sz="0" w:space="0" w:color="auto"/>
                    <w:bottom w:val="none" w:sz="0" w:space="0" w:color="auto"/>
                    <w:right w:val="none" w:sz="0" w:space="0" w:color="auto"/>
                  </w:divBdr>
                </w:div>
              </w:divsChild>
            </w:div>
            <w:div w:id="438112322">
              <w:marLeft w:val="0"/>
              <w:marRight w:val="0"/>
              <w:marTop w:val="0"/>
              <w:marBottom w:val="0"/>
              <w:divBdr>
                <w:top w:val="none" w:sz="0" w:space="0" w:color="auto"/>
                <w:left w:val="none" w:sz="0" w:space="0" w:color="auto"/>
                <w:bottom w:val="none" w:sz="0" w:space="0" w:color="auto"/>
                <w:right w:val="none" w:sz="0" w:space="0" w:color="auto"/>
              </w:divBdr>
              <w:divsChild>
                <w:div w:id="3718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6827">
      <w:bodyDiv w:val="1"/>
      <w:marLeft w:val="0"/>
      <w:marRight w:val="0"/>
      <w:marTop w:val="0"/>
      <w:marBottom w:val="0"/>
      <w:divBdr>
        <w:top w:val="none" w:sz="0" w:space="0" w:color="auto"/>
        <w:left w:val="none" w:sz="0" w:space="0" w:color="auto"/>
        <w:bottom w:val="none" w:sz="0" w:space="0" w:color="auto"/>
        <w:right w:val="none" w:sz="0" w:space="0" w:color="auto"/>
      </w:divBdr>
      <w:divsChild>
        <w:div w:id="19099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861261">
              <w:marLeft w:val="0"/>
              <w:marRight w:val="0"/>
              <w:marTop w:val="0"/>
              <w:marBottom w:val="0"/>
              <w:divBdr>
                <w:top w:val="none" w:sz="0" w:space="0" w:color="auto"/>
                <w:left w:val="none" w:sz="0" w:space="0" w:color="auto"/>
                <w:bottom w:val="none" w:sz="0" w:space="0" w:color="auto"/>
                <w:right w:val="none" w:sz="0" w:space="0" w:color="auto"/>
              </w:divBdr>
              <w:divsChild>
                <w:div w:id="1069307025">
                  <w:marLeft w:val="0"/>
                  <w:marRight w:val="0"/>
                  <w:marTop w:val="0"/>
                  <w:marBottom w:val="0"/>
                  <w:divBdr>
                    <w:top w:val="none" w:sz="0" w:space="0" w:color="auto"/>
                    <w:left w:val="none" w:sz="0" w:space="0" w:color="auto"/>
                    <w:bottom w:val="none" w:sz="0" w:space="0" w:color="auto"/>
                    <w:right w:val="none" w:sz="0" w:space="0" w:color="auto"/>
                  </w:divBdr>
                  <w:divsChild>
                    <w:div w:id="352922645">
                      <w:marLeft w:val="0"/>
                      <w:marRight w:val="0"/>
                      <w:marTop w:val="0"/>
                      <w:marBottom w:val="0"/>
                      <w:divBdr>
                        <w:top w:val="none" w:sz="0" w:space="0" w:color="auto"/>
                        <w:left w:val="none" w:sz="0" w:space="0" w:color="auto"/>
                        <w:bottom w:val="none" w:sz="0" w:space="0" w:color="auto"/>
                        <w:right w:val="none" w:sz="0" w:space="0" w:color="auto"/>
                      </w:divBdr>
                      <w:divsChild>
                        <w:div w:id="1454136210">
                          <w:marLeft w:val="0"/>
                          <w:marRight w:val="0"/>
                          <w:marTop w:val="0"/>
                          <w:marBottom w:val="0"/>
                          <w:divBdr>
                            <w:top w:val="none" w:sz="0" w:space="0" w:color="auto"/>
                            <w:left w:val="none" w:sz="0" w:space="0" w:color="auto"/>
                            <w:bottom w:val="none" w:sz="0" w:space="0" w:color="auto"/>
                            <w:right w:val="none" w:sz="0" w:space="0" w:color="auto"/>
                          </w:divBdr>
                          <w:divsChild>
                            <w:div w:id="162553251">
                              <w:marLeft w:val="0"/>
                              <w:marRight w:val="0"/>
                              <w:marTop w:val="0"/>
                              <w:marBottom w:val="0"/>
                              <w:divBdr>
                                <w:top w:val="none" w:sz="0" w:space="0" w:color="auto"/>
                                <w:left w:val="none" w:sz="0" w:space="0" w:color="auto"/>
                                <w:bottom w:val="none" w:sz="0" w:space="0" w:color="auto"/>
                                <w:right w:val="none" w:sz="0" w:space="0" w:color="auto"/>
                              </w:divBdr>
                              <w:divsChild>
                                <w:div w:id="1006597569">
                                  <w:marLeft w:val="0"/>
                                  <w:marRight w:val="0"/>
                                  <w:marTop w:val="0"/>
                                  <w:marBottom w:val="0"/>
                                  <w:divBdr>
                                    <w:top w:val="none" w:sz="0" w:space="0" w:color="auto"/>
                                    <w:left w:val="none" w:sz="0" w:space="0" w:color="auto"/>
                                    <w:bottom w:val="none" w:sz="0" w:space="0" w:color="auto"/>
                                    <w:right w:val="none" w:sz="0" w:space="0" w:color="auto"/>
                                  </w:divBdr>
                                  <w:divsChild>
                                    <w:div w:id="597100609">
                                      <w:marLeft w:val="0"/>
                                      <w:marRight w:val="0"/>
                                      <w:marTop w:val="0"/>
                                      <w:marBottom w:val="0"/>
                                      <w:divBdr>
                                        <w:top w:val="none" w:sz="0" w:space="0" w:color="auto"/>
                                        <w:left w:val="none" w:sz="0" w:space="0" w:color="auto"/>
                                        <w:bottom w:val="none" w:sz="0" w:space="0" w:color="auto"/>
                                        <w:right w:val="none" w:sz="0" w:space="0" w:color="auto"/>
                                      </w:divBdr>
                                      <w:divsChild>
                                        <w:div w:id="1968201245">
                                          <w:marLeft w:val="0"/>
                                          <w:marRight w:val="0"/>
                                          <w:marTop w:val="0"/>
                                          <w:marBottom w:val="0"/>
                                          <w:divBdr>
                                            <w:top w:val="none" w:sz="0" w:space="0" w:color="auto"/>
                                            <w:left w:val="none" w:sz="0" w:space="0" w:color="auto"/>
                                            <w:bottom w:val="none" w:sz="0" w:space="0" w:color="auto"/>
                                            <w:right w:val="none" w:sz="0" w:space="0" w:color="auto"/>
                                          </w:divBdr>
                                          <w:divsChild>
                                            <w:div w:id="672146921">
                                              <w:marLeft w:val="0"/>
                                              <w:marRight w:val="0"/>
                                              <w:marTop w:val="0"/>
                                              <w:marBottom w:val="0"/>
                                              <w:divBdr>
                                                <w:top w:val="none" w:sz="0" w:space="0" w:color="auto"/>
                                                <w:left w:val="none" w:sz="0" w:space="0" w:color="auto"/>
                                                <w:bottom w:val="none" w:sz="0" w:space="0" w:color="auto"/>
                                                <w:right w:val="none" w:sz="0" w:space="0" w:color="auto"/>
                                              </w:divBdr>
                                              <w:divsChild>
                                                <w:div w:id="710955819">
                                                  <w:marLeft w:val="0"/>
                                                  <w:marRight w:val="0"/>
                                                  <w:marTop w:val="0"/>
                                                  <w:marBottom w:val="0"/>
                                                  <w:divBdr>
                                                    <w:top w:val="none" w:sz="0" w:space="0" w:color="auto"/>
                                                    <w:left w:val="none" w:sz="0" w:space="0" w:color="auto"/>
                                                    <w:bottom w:val="none" w:sz="0" w:space="0" w:color="auto"/>
                                                    <w:right w:val="none" w:sz="0" w:space="0" w:color="auto"/>
                                                  </w:divBdr>
                                                  <w:divsChild>
                                                    <w:div w:id="231624864">
                                                      <w:marLeft w:val="0"/>
                                                      <w:marRight w:val="0"/>
                                                      <w:marTop w:val="0"/>
                                                      <w:marBottom w:val="0"/>
                                                      <w:divBdr>
                                                        <w:top w:val="none" w:sz="0" w:space="0" w:color="auto"/>
                                                        <w:left w:val="none" w:sz="0" w:space="0" w:color="auto"/>
                                                        <w:bottom w:val="none" w:sz="0" w:space="0" w:color="auto"/>
                                                        <w:right w:val="none" w:sz="0" w:space="0" w:color="auto"/>
                                                      </w:divBdr>
                                                      <w:divsChild>
                                                        <w:div w:id="109008038">
                                                          <w:marLeft w:val="0"/>
                                                          <w:marRight w:val="0"/>
                                                          <w:marTop w:val="0"/>
                                                          <w:marBottom w:val="0"/>
                                                          <w:divBdr>
                                                            <w:top w:val="none" w:sz="0" w:space="0" w:color="auto"/>
                                                            <w:left w:val="none" w:sz="0" w:space="0" w:color="auto"/>
                                                            <w:bottom w:val="none" w:sz="0" w:space="0" w:color="auto"/>
                                                            <w:right w:val="none" w:sz="0" w:space="0" w:color="auto"/>
                                                          </w:divBdr>
                                                        </w:div>
                                                        <w:div w:id="289241275">
                                                          <w:marLeft w:val="0"/>
                                                          <w:marRight w:val="0"/>
                                                          <w:marTop w:val="0"/>
                                                          <w:marBottom w:val="0"/>
                                                          <w:divBdr>
                                                            <w:top w:val="none" w:sz="0" w:space="0" w:color="auto"/>
                                                            <w:left w:val="none" w:sz="0" w:space="0" w:color="auto"/>
                                                            <w:bottom w:val="none" w:sz="0" w:space="0" w:color="auto"/>
                                                            <w:right w:val="none" w:sz="0" w:space="0" w:color="auto"/>
                                                          </w:divBdr>
                                                        </w:div>
                                                        <w:div w:id="1482456696">
                                                          <w:marLeft w:val="0"/>
                                                          <w:marRight w:val="0"/>
                                                          <w:marTop w:val="0"/>
                                                          <w:marBottom w:val="0"/>
                                                          <w:divBdr>
                                                            <w:top w:val="none" w:sz="0" w:space="0" w:color="auto"/>
                                                            <w:left w:val="none" w:sz="0" w:space="0" w:color="auto"/>
                                                            <w:bottom w:val="none" w:sz="0" w:space="0" w:color="auto"/>
                                                            <w:right w:val="none" w:sz="0" w:space="0" w:color="auto"/>
                                                          </w:divBdr>
                                                        </w:div>
                                                        <w:div w:id="1563637901">
                                                          <w:marLeft w:val="0"/>
                                                          <w:marRight w:val="0"/>
                                                          <w:marTop w:val="0"/>
                                                          <w:marBottom w:val="0"/>
                                                          <w:divBdr>
                                                            <w:top w:val="none" w:sz="0" w:space="0" w:color="auto"/>
                                                            <w:left w:val="none" w:sz="0" w:space="0" w:color="auto"/>
                                                            <w:bottom w:val="none" w:sz="0" w:space="0" w:color="auto"/>
                                                            <w:right w:val="none" w:sz="0" w:space="0" w:color="auto"/>
                                                          </w:divBdr>
                                                        </w:div>
                                                        <w:div w:id="332949393">
                                                          <w:marLeft w:val="0"/>
                                                          <w:marRight w:val="0"/>
                                                          <w:marTop w:val="0"/>
                                                          <w:marBottom w:val="0"/>
                                                          <w:divBdr>
                                                            <w:top w:val="none" w:sz="0" w:space="0" w:color="auto"/>
                                                            <w:left w:val="none" w:sz="0" w:space="0" w:color="auto"/>
                                                            <w:bottom w:val="none" w:sz="0" w:space="0" w:color="auto"/>
                                                            <w:right w:val="none" w:sz="0" w:space="0" w:color="auto"/>
                                                          </w:divBdr>
                                                        </w:div>
                                                        <w:div w:id="1266302104">
                                                          <w:marLeft w:val="0"/>
                                                          <w:marRight w:val="0"/>
                                                          <w:marTop w:val="0"/>
                                                          <w:marBottom w:val="0"/>
                                                          <w:divBdr>
                                                            <w:top w:val="none" w:sz="0" w:space="0" w:color="auto"/>
                                                            <w:left w:val="none" w:sz="0" w:space="0" w:color="auto"/>
                                                            <w:bottom w:val="none" w:sz="0" w:space="0" w:color="auto"/>
                                                            <w:right w:val="none" w:sz="0" w:space="0" w:color="auto"/>
                                                          </w:divBdr>
                                                        </w:div>
                                                        <w:div w:id="1013654647">
                                                          <w:marLeft w:val="0"/>
                                                          <w:marRight w:val="0"/>
                                                          <w:marTop w:val="0"/>
                                                          <w:marBottom w:val="0"/>
                                                          <w:divBdr>
                                                            <w:top w:val="none" w:sz="0" w:space="0" w:color="auto"/>
                                                            <w:left w:val="none" w:sz="0" w:space="0" w:color="auto"/>
                                                            <w:bottom w:val="none" w:sz="0" w:space="0" w:color="auto"/>
                                                            <w:right w:val="none" w:sz="0" w:space="0" w:color="auto"/>
                                                          </w:divBdr>
                                                        </w:div>
                                                        <w:div w:id="1780949582">
                                                          <w:marLeft w:val="0"/>
                                                          <w:marRight w:val="0"/>
                                                          <w:marTop w:val="0"/>
                                                          <w:marBottom w:val="0"/>
                                                          <w:divBdr>
                                                            <w:top w:val="none" w:sz="0" w:space="0" w:color="auto"/>
                                                            <w:left w:val="none" w:sz="0" w:space="0" w:color="auto"/>
                                                            <w:bottom w:val="none" w:sz="0" w:space="0" w:color="auto"/>
                                                            <w:right w:val="none" w:sz="0" w:space="0" w:color="auto"/>
                                                          </w:divBdr>
                                                        </w:div>
                                                        <w:div w:id="718700359">
                                                          <w:marLeft w:val="0"/>
                                                          <w:marRight w:val="0"/>
                                                          <w:marTop w:val="0"/>
                                                          <w:marBottom w:val="0"/>
                                                          <w:divBdr>
                                                            <w:top w:val="none" w:sz="0" w:space="0" w:color="auto"/>
                                                            <w:left w:val="none" w:sz="0" w:space="0" w:color="auto"/>
                                                            <w:bottom w:val="none" w:sz="0" w:space="0" w:color="auto"/>
                                                            <w:right w:val="none" w:sz="0" w:space="0" w:color="auto"/>
                                                          </w:divBdr>
                                                        </w:div>
                                                        <w:div w:id="17912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fms.formstack.com/forms/register_your_parish" TargetMode="External"/><Relationship Id="rId18" Type="http://schemas.openxmlformats.org/officeDocument/2006/relationships/hyperlink" Target="https://www.episcopalchurch.org/ministries/united-thank-offering/resources/" TargetMode="External"/><Relationship Id="rId26" Type="http://schemas.openxmlformats.org/officeDocument/2006/relationships/hyperlink" Target="https://unitedthankoffering.com/ingathering/" TargetMode="External"/><Relationship Id="rId39" Type="http://schemas.openxmlformats.org/officeDocument/2006/relationships/fontTable" Target="fontTable.xml"/><Relationship Id="rId21" Type="http://schemas.openxmlformats.org/officeDocument/2006/relationships/hyperlink" Target="https://www.episcopalchurch.org/ministries/united-thank-offering/resources/" TargetMode="External"/><Relationship Id="rId34" Type="http://schemas.openxmlformats.org/officeDocument/2006/relationships/hyperlink" Target="http://www.unitedthankoffering.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piscopalchurch.org/uto" TargetMode="External"/><Relationship Id="rId20" Type="http://schemas.openxmlformats.org/officeDocument/2006/relationships/hyperlink" Target="https://www.episcopalchurch.org/uto/united-thank-offering-contact-update/" TargetMode="External"/><Relationship Id="rId29" Type="http://schemas.openxmlformats.org/officeDocument/2006/relationships/hyperlink" Target="http://www.unitedthankoffering/give"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piscopalchurch.org/uto/united-thank-offering-contact-update/" TargetMode="External"/><Relationship Id="rId32" Type="http://schemas.openxmlformats.org/officeDocument/2006/relationships/hyperlink" Target="https://www.episcopalchurch.org/ministries/united-thank-offering/resource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nitedthankoffering.com/esp" TargetMode="External"/><Relationship Id="rId23" Type="http://schemas.openxmlformats.org/officeDocument/2006/relationships/hyperlink" Target="https://www.episcopalchurch.org/uto/united-thank-offering-contact-update/" TargetMode="External"/><Relationship Id="rId28" Type="http://schemas.openxmlformats.org/officeDocument/2006/relationships/hyperlink" Target="https://unitedthankoffering.com/dioingathering/" TargetMode="External"/><Relationship Id="rId36" Type="http://schemas.openxmlformats.org/officeDocument/2006/relationships/hyperlink" Target="http://www.unitedthankoffering.com/leading" TargetMode="External"/><Relationship Id="rId10" Type="http://schemas.openxmlformats.org/officeDocument/2006/relationships/endnotes" Target="endnotes.xml"/><Relationship Id="rId19" Type="http://schemas.openxmlformats.org/officeDocument/2006/relationships/hyperlink" Target="http://www.unitedthankoffering.org" TargetMode="External"/><Relationship Id="rId31" Type="http://schemas.openxmlformats.org/officeDocument/2006/relationships/hyperlink" Target="http://www.episcopalchurch.org/u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thankoffering.com/leading/" TargetMode="External"/><Relationship Id="rId22" Type="http://schemas.openxmlformats.org/officeDocument/2006/relationships/hyperlink" Target="http://www.unitedthankoffering.org" TargetMode="External"/><Relationship Id="rId27" Type="http://schemas.openxmlformats.org/officeDocument/2006/relationships/hyperlink" Target="https://unitedthankoffering.com/ingathering/" TargetMode="External"/><Relationship Id="rId30" Type="http://schemas.openxmlformats.org/officeDocument/2006/relationships/hyperlink" Target="https://www.episcopalchurch.org/ministries/united-thank-offering/e-newsletter-sign-up/" TargetMode="External"/><Relationship Id="rId35" Type="http://schemas.openxmlformats.org/officeDocument/2006/relationships/hyperlink" Target="https://www.facebook.com/pages/United-Thank-Offerin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melton@episcopalchurch.org" TargetMode="External"/><Relationship Id="rId17" Type="http://schemas.openxmlformats.org/officeDocument/2006/relationships/hyperlink" Target="mailto:hmelton@episcopalchurch.org" TargetMode="External"/><Relationship Id="rId25" Type="http://schemas.openxmlformats.org/officeDocument/2006/relationships/hyperlink" Target="https://www.episcopalchurch.org/uto/united-thank-offering-contact-update/" TargetMode="External"/><Relationship Id="rId33" Type="http://schemas.openxmlformats.org/officeDocument/2006/relationships/hyperlink" Target="https://www.episcopalchurch.org/ministries/united-thank-offering/video/"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396D2F06BD645ABBF3AC711DDEFB9" ma:contentTypeVersion="20" ma:contentTypeDescription="Create a new document." ma:contentTypeScope="" ma:versionID="5e5073ea5cd41fa12c5a8a2a7f67f7d1">
  <xsd:schema xmlns:xsd="http://www.w3.org/2001/XMLSchema" xmlns:xs="http://www.w3.org/2001/XMLSchema" xmlns:p="http://schemas.microsoft.com/office/2006/metadata/properties" xmlns:ns2="1fd67018-bfe5-49f7-8d9a-5fda1d7eadda" xmlns:ns3="73c7bf75-f404-4b37-9f08-06b5d4d4a566" targetNamespace="http://schemas.microsoft.com/office/2006/metadata/properties" ma:root="true" ma:fieldsID="16adb1cd84c8854d66bb03e74b290751" ns2:_="" ns3:_="">
    <xsd:import namespace="1fd67018-bfe5-49f7-8d9a-5fda1d7eadda"/>
    <xsd:import namespace="73c7bf75-f404-4b37-9f08-06b5d4d4a5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67018-bfe5-49f7-8d9a-5fda1d7ea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d176af1-bef1-43e8-bc6f-90d18e8b8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7bf75-f404-4b37-9f08-06b5d4d4a5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736742-fc54-45f9-bd32-a642a6b127dc}" ma:internalName="TaxCatchAll" ma:showField="CatchAllData" ma:web="73c7bf75-f404-4b37-9f08-06b5d4d4a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3c7bf75-f404-4b37-9f08-06b5d4d4a566" xsi:nil="true"/>
    <lcf76f155ced4ddcb4097134ff3c332f xmlns="1fd67018-bfe5-49f7-8d9a-5fda1d7eadd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379FA-D4DD-43C5-9BD1-42D736D99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67018-bfe5-49f7-8d9a-5fda1d7eadda"/>
    <ds:schemaRef ds:uri="73c7bf75-f404-4b37-9f08-06b5d4d4a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5CCE6-FAD6-E94E-A082-ED50F07A99C0}">
  <ds:schemaRefs>
    <ds:schemaRef ds:uri="http://schemas.openxmlformats.org/officeDocument/2006/bibliography"/>
  </ds:schemaRefs>
</ds:datastoreItem>
</file>

<file path=customXml/itemProps3.xml><?xml version="1.0" encoding="utf-8"?>
<ds:datastoreItem xmlns:ds="http://schemas.openxmlformats.org/officeDocument/2006/customXml" ds:itemID="{D23F9684-674E-403F-9D7F-6CE853180109}">
  <ds:schemaRefs>
    <ds:schemaRef ds:uri="http://schemas.microsoft.com/office/2006/metadata/properties"/>
    <ds:schemaRef ds:uri="http://schemas.microsoft.com/office/infopath/2007/PartnerControls"/>
    <ds:schemaRef ds:uri="73c7bf75-f404-4b37-9f08-06b5d4d4a566"/>
    <ds:schemaRef ds:uri="1fd67018-bfe5-49f7-8d9a-5fda1d7eadda"/>
  </ds:schemaRefs>
</ds:datastoreItem>
</file>

<file path=customXml/itemProps4.xml><?xml version="1.0" encoding="utf-8"?>
<ds:datastoreItem xmlns:ds="http://schemas.openxmlformats.org/officeDocument/2006/customXml" ds:itemID="{0CCD1AE4-E2C2-4771-9CF3-CA0244094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7311</Words>
  <Characters>41675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Heather Melton</cp:lastModifiedBy>
  <cp:revision>3</cp:revision>
  <cp:lastPrinted>2024-04-09T19:42:00Z</cp:lastPrinted>
  <dcterms:created xsi:type="dcterms:W3CDTF">2024-05-23T01:49:00Z</dcterms:created>
  <dcterms:modified xsi:type="dcterms:W3CDTF">2024-05-30T16:42:00Z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2014-08-16T00:00:00Z</vt:filetime>
  </property>
  <property fmtid="{D5CDD505-2E9C-101B-9397-08002B2CF9AE}" pid="3" name="LastSaved">
    <vt:filetime>2014-08-16T00:00:00Z</vt:filetime>
  </property>
  <property fmtid="{D5CDD505-2E9C-101B-9397-08002B2CF9AE}" pid="4" name="ContentTypeId">
    <vt:lpwstr>0x010100FBB396D2F06BD645ABBF3AC711DDEFB9</vt:lpwstr>
  </property>
  <property fmtid="{D5CDD505-2E9C-101B-9397-08002B2CF9AE}" pid="5" name="MediaServiceImageTags">
    <vt:lpwstr/>
  </property>
</Properties>
</file>