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A2219" w14:textId="173BC410" w:rsidR="00D85995" w:rsidRPr="00462919" w:rsidRDefault="00462919" w:rsidP="00462919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3BF04A" wp14:editId="02EC55A0">
            <wp:simplePos x="0" y="0"/>
            <wp:positionH relativeFrom="column">
              <wp:posOffset>-298450</wp:posOffset>
            </wp:positionH>
            <wp:positionV relativeFrom="paragraph">
              <wp:posOffset>0</wp:posOffset>
            </wp:positionV>
            <wp:extent cx="641350" cy="654050"/>
            <wp:effectExtent l="0" t="0" r="6350" b="635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C89" w:rsidRPr="00462919">
        <w:rPr>
          <w:b/>
          <w:bCs/>
          <w:color w:val="0070C0"/>
          <w:sz w:val="28"/>
          <w:szCs w:val="28"/>
        </w:rPr>
        <w:t xml:space="preserve">UTO Christmas Card </w:t>
      </w:r>
      <w:r w:rsidR="006E013D" w:rsidRPr="00B83E16">
        <w:rPr>
          <w:b/>
          <w:bCs/>
          <w:color w:val="0070C0"/>
          <w:sz w:val="28"/>
          <w:szCs w:val="28"/>
        </w:rPr>
        <w:t xml:space="preserve">Gift Acknowledgment </w:t>
      </w:r>
      <w:r w:rsidR="00E65C89" w:rsidRPr="00462919">
        <w:rPr>
          <w:b/>
          <w:bCs/>
          <w:color w:val="0070C0"/>
          <w:sz w:val="28"/>
          <w:szCs w:val="28"/>
        </w:rPr>
        <w:t>Form</w:t>
      </w:r>
    </w:p>
    <w:p w14:paraId="649E2568" w14:textId="61B8D176" w:rsidR="00E65C89" w:rsidRPr="00462919" w:rsidRDefault="00E65C89" w:rsidP="00462919">
      <w:pPr>
        <w:jc w:val="center"/>
        <w:rPr>
          <w:b/>
          <w:bCs/>
          <w:color w:val="0070C0"/>
          <w:sz w:val="28"/>
          <w:szCs w:val="28"/>
        </w:rPr>
      </w:pPr>
      <w:r w:rsidRPr="00462919">
        <w:rPr>
          <w:b/>
          <w:bCs/>
          <w:color w:val="0070C0"/>
          <w:sz w:val="28"/>
          <w:szCs w:val="28"/>
        </w:rPr>
        <w:t xml:space="preserve">For Use </w:t>
      </w:r>
      <w:proofErr w:type="gramStart"/>
      <w:r w:rsidR="00BA3B03">
        <w:rPr>
          <w:b/>
          <w:bCs/>
          <w:color w:val="0070C0"/>
          <w:sz w:val="28"/>
          <w:szCs w:val="28"/>
        </w:rPr>
        <w:t>With</w:t>
      </w:r>
      <w:proofErr w:type="gramEnd"/>
      <w:r w:rsidR="00BA3B03">
        <w:rPr>
          <w:b/>
          <w:bCs/>
          <w:color w:val="0070C0"/>
          <w:sz w:val="28"/>
          <w:szCs w:val="28"/>
        </w:rPr>
        <w:t xml:space="preserve"> </w:t>
      </w:r>
      <w:r w:rsidRPr="00462919">
        <w:rPr>
          <w:b/>
          <w:bCs/>
          <w:color w:val="0070C0"/>
          <w:sz w:val="28"/>
          <w:szCs w:val="28"/>
        </w:rPr>
        <w:t>Mail</w:t>
      </w:r>
      <w:r w:rsidR="00BA3B03">
        <w:rPr>
          <w:b/>
          <w:bCs/>
          <w:color w:val="0070C0"/>
          <w:sz w:val="28"/>
          <w:szCs w:val="28"/>
        </w:rPr>
        <w:t>ed Donations</w:t>
      </w:r>
      <w:r w:rsidRPr="00462919">
        <w:rPr>
          <w:b/>
          <w:bCs/>
          <w:color w:val="0070C0"/>
          <w:sz w:val="28"/>
          <w:szCs w:val="28"/>
        </w:rPr>
        <w:t xml:space="preserve"> or Multiple Cards/Addresses</w:t>
      </w:r>
    </w:p>
    <w:p w14:paraId="6145A6CA" w14:textId="481C71A4" w:rsidR="00E65C89" w:rsidRDefault="00E65C89"/>
    <w:p w14:paraId="21EF5B00" w14:textId="77777777" w:rsidR="00B83E16" w:rsidRDefault="00B83E16">
      <w:pPr>
        <w:rPr>
          <w:color w:val="7030A0"/>
        </w:rPr>
      </w:pPr>
    </w:p>
    <w:p w14:paraId="5314F3D1" w14:textId="7FC41F3D" w:rsidR="00BA3B03" w:rsidRPr="006E1735" w:rsidRDefault="00E65C89">
      <w:pPr>
        <w:rPr>
          <w:color w:val="000000" w:themeColor="text1"/>
          <w:sz w:val="22"/>
          <w:szCs w:val="22"/>
        </w:rPr>
      </w:pPr>
      <w:r w:rsidRPr="006E1735">
        <w:rPr>
          <w:color w:val="000000" w:themeColor="text1"/>
          <w:sz w:val="22"/>
          <w:szCs w:val="22"/>
        </w:rPr>
        <w:t xml:space="preserve">This Christmas, UTO is </w:t>
      </w:r>
      <w:r w:rsidR="006E013D" w:rsidRPr="006E1735">
        <w:rPr>
          <w:color w:val="000000" w:themeColor="text1"/>
          <w:sz w:val="22"/>
          <w:szCs w:val="22"/>
        </w:rPr>
        <w:t xml:space="preserve">inviting </w:t>
      </w:r>
      <w:r w:rsidR="00BA3B03" w:rsidRPr="006E1735">
        <w:rPr>
          <w:color w:val="000000" w:themeColor="text1"/>
          <w:sz w:val="22"/>
          <w:szCs w:val="22"/>
        </w:rPr>
        <w:t xml:space="preserve">you to wrap your </w:t>
      </w:r>
      <w:r w:rsidR="006E013D" w:rsidRPr="006E1735">
        <w:rPr>
          <w:color w:val="000000" w:themeColor="text1"/>
          <w:sz w:val="22"/>
          <w:szCs w:val="22"/>
        </w:rPr>
        <w:t>contribu</w:t>
      </w:r>
      <w:r w:rsidR="00BA3B03" w:rsidRPr="006E1735">
        <w:rPr>
          <w:color w:val="000000" w:themeColor="text1"/>
          <w:sz w:val="22"/>
          <w:szCs w:val="22"/>
        </w:rPr>
        <w:t>tions</w:t>
      </w:r>
      <w:r w:rsidR="006E013D" w:rsidRPr="006E1735">
        <w:rPr>
          <w:color w:val="000000" w:themeColor="text1"/>
          <w:sz w:val="22"/>
          <w:szCs w:val="22"/>
        </w:rPr>
        <w:t xml:space="preserve"> to the Ingathering as the perfect gift for someone you</w:t>
      </w:r>
      <w:r w:rsidR="00BA3B03" w:rsidRPr="006E1735">
        <w:rPr>
          <w:color w:val="000000" w:themeColor="text1"/>
          <w:sz w:val="22"/>
          <w:szCs w:val="22"/>
        </w:rPr>
        <w:t>'</w:t>
      </w:r>
      <w:r w:rsidR="006E013D" w:rsidRPr="006E1735">
        <w:rPr>
          <w:color w:val="000000" w:themeColor="text1"/>
          <w:sz w:val="22"/>
          <w:szCs w:val="22"/>
        </w:rPr>
        <w:t xml:space="preserve">re grateful for this holiday season. UTO </w:t>
      </w:r>
      <w:r w:rsidR="00BA3B03" w:rsidRPr="006E1735">
        <w:rPr>
          <w:color w:val="000000" w:themeColor="text1"/>
          <w:sz w:val="22"/>
          <w:szCs w:val="22"/>
        </w:rPr>
        <w:t>will</w:t>
      </w:r>
      <w:r w:rsidRPr="006E1735">
        <w:rPr>
          <w:color w:val="000000" w:themeColor="text1"/>
          <w:sz w:val="22"/>
          <w:szCs w:val="22"/>
        </w:rPr>
        <w:t xml:space="preserve"> </w:t>
      </w:r>
      <w:r w:rsidR="00BA3B03" w:rsidRPr="006E1735">
        <w:rPr>
          <w:color w:val="000000" w:themeColor="text1"/>
          <w:sz w:val="22"/>
          <w:szCs w:val="22"/>
        </w:rPr>
        <w:t>mail a special</w:t>
      </w:r>
      <w:r w:rsidRPr="006E1735">
        <w:rPr>
          <w:color w:val="000000" w:themeColor="text1"/>
          <w:sz w:val="22"/>
          <w:szCs w:val="22"/>
        </w:rPr>
        <w:t xml:space="preserve"> </w:t>
      </w:r>
      <w:r w:rsidR="00165355" w:rsidRPr="006E1735">
        <w:rPr>
          <w:color w:val="000000" w:themeColor="text1"/>
          <w:sz w:val="22"/>
          <w:szCs w:val="22"/>
        </w:rPr>
        <w:t xml:space="preserve">Christmas </w:t>
      </w:r>
      <w:r w:rsidRPr="006E1735">
        <w:rPr>
          <w:color w:val="000000" w:themeColor="text1"/>
          <w:sz w:val="22"/>
          <w:szCs w:val="22"/>
        </w:rPr>
        <w:t xml:space="preserve">card </w:t>
      </w:r>
      <w:r w:rsidR="00BA3B03" w:rsidRPr="006E1735">
        <w:rPr>
          <w:color w:val="000000" w:themeColor="text1"/>
          <w:sz w:val="22"/>
          <w:szCs w:val="22"/>
        </w:rPr>
        <w:t>to the person you wish to honor, and you will also receive an acknowledgement of your UTO donation for your tax records.</w:t>
      </w:r>
    </w:p>
    <w:p w14:paraId="429B8C3A" w14:textId="77777777" w:rsidR="00165355" w:rsidRPr="006E1735" w:rsidRDefault="00165355" w:rsidP="00165355">
      <w:pPr>
        <w:ind w:firstLine="720"/>
        <w:rPr>
          <w:color w:val="7030A0"/>
          <w:sz w:val="22"/>
          <w:szCs w:val="22"/>
        </w:rPr>
      </w:pPr>
    </w:p>
    <w:p w14:paraId="12486C1D" w14:textId="00B4B1ED" w:rsidR="003C3C20" w:rsidRPr="006E1735" w:rsidRDefault="00E65C89" w:rsidP="006E1735">
      <w:pPr>
        <w:rPr>
          <w:sz w:val="22"/>
          <w:szCs w:val="22"/>
        </w:rPr>
      </w:pPr>
      <w:r w:rsidRPr="006E1735">
        <w:rPr>
          <w:sz w:val="22"/>
          <w:szCs w:val="22"/>
        </w:rPr>
        <w:t xml:space="preserve"> </w:t>
      </w:r>
      <w:r w:rsidRPr="006E1735">
        <w:rPr>
          <w:b/>
          <w:bCs/>
          <w:sz w:val="22"/>
          <w:szCs w:val="22"/>
        </w:rPr>
        <w:t xml:space="preserve">The fastest and easiest way to donate to the Ingathering and participate is </w:t>
      </w:r>
      <w:r w:rsidR="003C3C20" w:rsidRPr="006E1735">
        <w:rPr>
          <w:b/>
          <w:bCs/>
          <w:sz w:val="22"/>
          <w:szCs w:val="22"/>
        </w:rPr>
        <w:t xml:space="preserve">online </w:t>
      </w:r>
      <w:r w:rsidRPr="006E1735">
        <w:rPr>
          <w:b/>
          <w:bCs/>
          <w:sz w:val="22"/>
          <w:szCs w:val="22"/>
        </w:rPr>
        <w:t xml:space="preserve">via </w:t>
      </w:r>
      <w:hyperlink r:id="rId6" w:history="1">
        <w:r w:rsidR="00EC1351" w:rsidRPr="006E1735">
          <w:rPr>
            <w:rStyle w:val="Hyperlink"/>
            <w:b/>
            <w:bCs/>
            <w:sz w:val="22"/>
            <w:szCs w:val="22"/>
          </w:rPr>
          <w:t>www.unitedthankoffering.org/christmas</w:t>
        </w:r>
      </w:hyperlink>
      <w:r w:rsidR="00BA3B03" w:rsidRPr="006E1735">
        <w:rPr>
          <w:rStyle w:val="Hyperlink"/>
          <w:b/>
          <w:bCs/>
          <w:sz w:val="22"/>
          <w:szCs w:val="22"/>
        </w:rPr>
        <w:t>.</w:t>
      </w:r>
      <w:r w:rsidR="00165355" w:rsidRPr="006E1735">
        <w:rPr>
          <w:sz w:val="22"/>
          <w:szCs w:val="22"/>
        </w:rPr>
        <w:t xml:space="preserve"> H</w:t>
      </w:r>
      <w:r w:rsidRPr="006E1735">
        <w:rPr>
          <w:sz w:val="22"/>
          <w:szCs w:val="22"/>
        </w:rPr>
        <w:t xml:space="preserve">owever, if you would prefer to write a check and mail it in, we ask that you use this form. </w:t>
      </w:r>
      <w:r w:rsidRPr="006E1735">
        <w:rPr>
          <w:b/>
          <w:bCs/>
          <w:color w:val="000000" w:themeColor="text1"/>
          <w:sz w:val="22"/>
          <w:szCs w:val="22"/>
        </w:rPr>
        <w:t>Please note:</w:t>
      </w:r>
      <w:r w:rsidRPr="006E1735">
        <w:rPr>
          <w:color w:val="000000" w:themeColor="text1"/>
          <w:sz w:val="22"/>
          <w:szCs w:val="22"/>
        </w:rPr>
        <w:t xml:space="preserve"> </w:t>
      </w:r>
      <w:r w:rsidR="00165355" w:rsidRPr="006E1735">
        <w:rPr>
          <w:color w:val="000000" w:themeColor="text1"/>
          <w:sz w:val="22"/>
          <w:szCs w:val="22"/>
        </w:rPr>
        <w:t xml:space="preserve"> </w:t>
      </w:r>
      <w:r w:rsidR="00EC1351" w:rsidRPr="006E1735">
        <w:rPr>
          <w:color w:val="000000" w:themeColor="text1"/>
          <w:sz w:val="22"/>
          <w:szCs w:val="22"/>
        </w:rPr>
        <w:t>T</w:t>
      </w:r>
      <w:r w:rsidRPr="006E1735">
        <w:rPr>
          <w:color w:val="000000" w:themeColor="text1"/>
          <w:sz w:val="22"/>
          <w:szCs w:val="22"/>
        </w:rPr>
        <w:t>h</w:t>
      </w:r>
      <w:r w:rsidRPr="006E1735">
        <w:rPr>
          <w:sz w:val="22"/>
          <w:szCs w:val="22"/>
        </w:rPr>
        <w:t>e deadlines to have Christmas cards sent are firm. If you are concerned about getting the card sent in time for Christmas, then please donate online a</w:t>
      </w:r>
      <w:r w:rsidR="00EC1351" w:rsidRPr="006E1735">
        <w:rPr>
          <w:sz w:val="22"/>
          <w:szCs w:val="22"/>
        </w:rPr>
        <w:t>s</w:t>
      </w:r>
      <w:r w:rsidRPr="006E1735">
        <w:rPr>
          <w:sz w:val="22"/>
          <w:szCs w:val="22"/>
        </w:rPr>
        <w:t xml:space="preserve"> we </w:t>
      </w:r>
      <w:r w:rsidR="00BA3B03" w:rsidRPr="006E1735">
        <w:rPr>
          <w:sz w:val="22"/>
          <w:szCs w:val="22"/>
        </w:rPr>
        <w:t>will be</w:t>
      </w:r>
      <w:r w:rsidRPr="006E1735">
        <w:rPr>
          <w:sz w:val="22"/>
          <w:szCs w:val="22"/>
        </w:rPr>
        <w:t xml:space="preserve"> instantly notified of your request. </w:t>
      </w:r>
    </w:p>
    <w:p w14:paraId="6832F2C2" w14:textId="0597EC6C" w:rsidR="006E1735" w:rsidRPr="006E1735" w:rsidRDefault="006E1735" w:rsidP="006E1735">
      <w:pPr>
        <w:rPr>
          <w:sz w:val="22"/>
          <w:szCs w:val="22"/>
        </w:rPr>
      </w:pPr>
    </w:p>
    <w:p w14:paraId="3055ACF3" w14:textId="4C9B6669" w:rsidR="006E1735" w:rsidRPr="006E1735" w:rsidRDefault="006E1735" w:rsidP="006E1735">
      <w:pPr>
        <w:rPr>
          <w:sz w:val="22"/>
          <w:szCs w:val="22"/>
        </w:rPr>
      </w:pPr>
      <w:r w:rsidRPr="006E1735">
        <w:rPr>
          <w:b/>
          <w:bCs/>
          <w:sz w:val="22"/>
          <w:szCs w:val="22"/>
        </w:rPr>
        <w:t xml:space="preserve">You have the option to send a physical, mailed card or an electronic, emailed card. </w:t>
      </w:r>
      <w:r w:rsidRPr="006E1735">
        <w:rPr>
          <w:sz w:val="22"/>
          <w:szCs w:val="22"/>
        </w:rPr>
        <w:t>To ensure UTO send’s a physical card, please provide the honoree’s mailing address below. To ensure UTO send’s an electronic card, please provide the honoree’s email address below.</w:t>
      </w:r>
    </w:p>
    <w:p w14:paraId="46CFF8FC" w14:textId="77777777" w:rsidR="00E65C89" w:rsidRPr="006E1735" w:rsidRDefault="00E65C89">
      <w:pPr>
        <w:rPr>
          <w:sz w:val="22"/>
          <w:szCs w:val="22"/>
        </w:rPr>
      </w:pPr>
    </w:p>
    <w:p w14:paraId="06408DC1" w14:textId="1BC18D8E" w:rsidR="00E65C89" w:rsidRPr="006E1735" w:rsidRDefault="00E65C89">
      <w:pPr>
        <w:rPr>
          <w:sz w:val="22"/>
          <w:szCs w:val="22"/>
        </w:rPr>
      </w:pPr>
      <w:r w:rsidRPr="006E1735">
        <w:rPr>
          <w:b/>
          <w:bCs/>
          <w:sz w:val="22"/>
          <w:szCs w:val="22"/>
        </w:rPr>
        <w:t>If you would like to donate for multiple people</w:t>
      </w:r>
      <w:r w:rsidRPr="006E1735">
        <w:rPr>
          <w:sz w:val="22"/>
          <w:szCs w:val="22"/>
        </w:rPr>
        <w:t xml:space="preserve">, you can also use this form and email it to </w:t>
      </w:r>
      <w:hyperlink r:id="rId7" w:history="1">
        <w:r w:rsidRPr="006E1735">
          <w:rPr>
            <w:rStyle w:val="Hyperlink"/>
            <w:sz w:val="22"/>
            <w:szCs w:val="22"/>
          </w:rPr>
          <w:t>iwatkins@episcopalchurch.org</w:t>
        </w:r>
      </w:hyperlink>
      <w:r w:rsidRPr="006E1735">
        <w:rPr>
          <w:sz w:val="22"/>
          <w:szCs w:val="22"/>
        </w:rPr>
        <w:t xml:space="preserve"> so we can ensure that all of the cards go to the right people.</w:t>
      </w:r>
    </w:p>
    <w:p w14:paraId="6B603BB4" w14:textId="65DF4E4B" w:rsidR="00E65C89" w:rsidRPr="006E1735" w:rsidRDefault="00E65C89">
      <w:pPr>
        <w:rPr>
          <w:sz w:val="22"/>
          <w:szCs w:val="22"/>
        </w:rPr>
      </w:pPr>
    </w:p>
    <w:p w14:paraId="1B275961" w14:textId="531772AE" w:rsidR="00462919" w:rsidRPr="006E1735" w:rsidRDefault="00462919">
      <w:pPr>
        <w:rPr>
          <w:b/>
          <w:bCs/>
          <w:color w:val="0070C0"/>
          <w:sz w:val="22"/>
          <w:szCs w:val="22"/>
        </w:rPr>
      </w:pPr>
      <w:r w:rsidRPr="006E1735">
        <w:rPr>
          <w:b/>
          <w:bCs/>
          <w:color w:val="0070C0"/>
          <w:sz w:val="22"/>
          <w:szCs w:val="22"/>
        </w:rPr>
        <w:t>Deadlines:</w:t>
      </w:r>
    </w:p>
    <w:p w14:paraId="260B9058" w14:textId="7C641A14" w:rsidR="00462919" w:rsidRPr="006E1735" w:rsidRDefault="00462919" w:rsidP="004629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E1735">
        <w:rPr>
          <w:b/>
          <w:bCs/>
          <w:sz w:val="22"/>
          <w:szCs w:val="22"/>
        </w:rPr>
        <w:t>November 1</w:t>
      </w:r>
      <w:r w:rsidRPr="006E1735">
        <w:rPr>
          <w:sz w:val="22"/>
          <w:szCs w:val="22"/>
        </w:rPr>
        <w:t xml:space="preserve"> – Deadline to postmark checks to send by the mail in order to have a card sent in December.</w:t>
      </w:r>
    </w:p>
    <w:p w14:paraId="4EB16579" w14:textId="61A2859E" w:rsidR="00462919" w:rsidRPr="006E1735" w:rsidRDefault="00462919" w:rsidP="004629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E1735">
        <w:rPr>
          <w:b/>
          <w:bCs/>
          <w:sz w:val="22"/>
          <w:szCs w:val="22"/>
        </w:rPr>
        <w:t>December 3</w:t>
      </w:r>
      <w:r w:rsidRPr="006E1735">
        <w:rPr>
          <w:sz w:val="22"/>
          <w:szCs w:val="22"/>
        </w:rPr>
        <w:t xml:space="preserve"> – Deadline to donate online </w:t>
      </w:r>
      <w:r w:rsidR="006E1735" w:rsidRPr="006E1735">
        <w:rPr>
          <w:sz w:val="22"/>
          <w:szCs w:val="22"/>
        </w:rPr>
        <w:t xml:space="preserve">for a physical, mailed </w:t>
      </w:r>
      <w:proofErr w:type="gramStart"/>
      <w:r w:rsidR="006E1735" w:rsidRPr="006E1735">
        <w:rPr>
          <w:sz w:val="22"/>
          <w:szCs w:val="22"/>
        </w:rPr>
        <w:t>card</w:t>
      </w:r>
      <w:r w:rsidRPr="006E1735">
        <w:rPr>
          <w:sz w:val="22"/>
          <w:szCs w:val="22"/>
        </w:rPr>
        <w:t>(</w:t>
      </w:r>
      <w:proofErr w:type="gramEnd"/>
      <w:r w:rsidRPr="006E1735">
        <w:rPr>
          <w:sz w:val="22"/>
          <w:szCs w:val="22"/>
        </w:rPr>
        <w:t>and email form if needed) to have cards postmarked by 12/10/2021</w:t>
      </w:r>
    </w:p>
    <w:p w14:paraId="32ECE739" w14:textId="169E4425" w:rsidR="006E1735" w:rsidRPr="006E1735" w:rsidRDefault="006E1735" w:rsidP="004629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E1735">
        <w:rPr>
          <w:b/>
          <w:bCs/>
          <w:sz w:val="22"/>
          <w:szCs w:val="22"/>
        </w:rPr>
        <w:t xml:space="preserve">December 16 – </w:t>
      </w:r>
      <w:r w:rsidRPr="006E1735">
        <w:rPr>
          <w:sz w:val="22"/>
          <w:szCs w:val="22"/>
        </w:rPr>
        <w:t xml:space="preserve">Deadline to donate online and have </w:t>
      </w:r>
      <w:r w:rsidRPr="006E1735">
        <w:rPr>
          <w:b/>
          <w:bCs/>
          <w:i/>
          <w:iCs/>
          <w:sz w:val="22"/>
          <w:szCs w:val="22"/>
        </w:rPr>
        <w:t>e-card</w:t>
      </w:r>
      <w:r w:rsidRPr="006E1735">
        <w:rPr>
          <w:sz w:val="22"/>
          <w:szCs w:val="22"/>
        </w:rPr>
        <w:t xml:space="preserve"> sent by 12/17/2021</w:t>
      </w:r>
    </w:p>
    <w:p w14:paraId="2A907F65" w14:textId="505474F3" w:rsidR="00462919" w:rsidRPr="006E1735" w:rsidRDefault="00462919" w:rsidP="004629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E1735">
        <w:rPr>
          <w:sz w:val="22"/>
          <w:szCs w:val="22"/>
        </w:rPr>
        <w:t>All donations received after December 3</w:t>
      </w:r>
      <w:r w:rsidRPr="006E1735">
        <w:rPr>
          <w:sz w:val="22"/>
          <w:szCs w:val="22"/>
          <w:vertAlign w:val="superscript"/>
        </w:rPr>
        <w:t>rd</w:t>
      </w:r>
      <w:r w:rsidRPr="006E1735">
        <w:rPr>
          <w:sz w:val="22"/>
          <w:szCs w:val="22"/>
        </w:rPr>
        <w:t xml:space="preserve"> and through December 31</w:t>
      </w:r>
      <w:r w:rsidRPr="006E1735">
        <w:rPr>
          <w:sz w:val="22"/>
          <w:szCs w:val="22"/>
          <w:vertAlign w:val="superscript"/>
        </w:rPr>
        <w:t>st</w:t>
      </w:r>
      <w:r w:rsidRPr="006E1735">
        <w:rPr>
          <w:sz w:val="22"/>
          <w:szCs w:val="22"/>
        </w:rPr>
        <w:t xml:space="preserve"> will be sent but we cannot guarantee delivery in time for Christmas. </w:t>
      </w:r>
    </w:p>
    <w:p w14:paraId="41A7AF41" w14:textId="58FB24D5" w:rsidR="00E65C89" w:rsidRDefault="00E65C89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988"/>
        <w:gridCol w:w="1784"/>
        <w:gridCol w:w="1677"/>
        <w:gridCol w:w="2485"/>
        <w:gridCol w:w="2856"/>
      </w:tblGrid>
      <w:tr w:rsidR="006E1735" w:rsidRPr="006E1735" w14:paraId="0ACFB29C" w14:textId="77777777" w:rsidTr="006E1735">
        <w:tc>
          <w:tcPr>
            <w:tcW w:w="1988" w:type="dxa"/>
          </w:tcPr>
          <w:p w14:paraId="38CEB538" w14:textId="7EADE73D" w:rsidR="006E1735" w:rsidRPr="006E1735" w:rsidRDefault="006E1735">
            <w:pPr>
              <w:rPr>
                <w:sz w:val="22"/>
                <w:szCs w:val="22"/>
              </w:rPr>
            </w:pPr>
            <w:r w:rsidRPr="006E1735">
              <w:rPr>
                <w:sz w:val="22"/>
                <w:szCs w:val="22"/>
              </w:rPr>
              <w:t>Name(s) of Person(s) You Want the Card Sent To:</w:t>
            </w:r>
          </w:p>
        </w:tc>
        <w:tc>
          <w:tcPr>
            <w:tcW w:w="1784" w:type="dxa"/>
          </w:tcPr>
          <w:p w14:paraId="6D0B0879" w14:textId="1ACFA996" w:rsidR="006E1735" w:rsidRPr="006E1735" w:rsidRDefault="006E1735">
            <w:pPr>
              <w:rPr>
                <w:sz w:val="22"/>
                <w:szCs w:val="22"/>
              </w:rPr>
            </w:pPr>
            <w:r w:rsidRPr="006E1735">
              <w:rPr>
                <w:sz w:val="22"/>
                <w:szCs w:val="22"/>
              </w:rPr>
              <w:t>Street Address</w:t>
            </w:r>
          </w:p>
        </w:tc>
        <w:tc>
          <w:tcPr>
            <w:tcW w:w="1677" w:type="dxa"/>
          </w:tcPr>
          <w:p w14:paraId="5B50EFB5" w14:textId="3BE35A35" w:rsidR="006E1735" w:rsidRPr="006E1735" w:rsidRDefault="006E1735">
            <w:pPr>
              <w:rPr>
                <w:sz w:val="22"/>
                <w:szCs w:val="22"/>
              </w:rPr>
            </w:pPr>
            <w:r w:rsidRPr="006E1735">
              <w:rPr>
                <w:sz w:val="22"/>
                <w:szCs w:val="22"/>
              </w:rPr>
              <w:t>City, State, Zip</w:t>
            </w:r>
          </w:p>
        </w:tc>
        <w:tc>
          <w:tcPr>
            <w:tcW w:w="2485" w:type="dxa"/>
          </w:tcPr>
          <w:p w14:paraId="6F5F4EA6" w14:textId="35EC1A4F" w:rsidR="006E1735" w:rsidRPr="006E1735" w:rsidRDefault="006E1735">
            <w:pPr>
              <w:rPr>
                <w:sz w:val="22"/>
                <w:szCs w:val="22"/>
              </w:rPr>
            </w:pPr>
            <w:r w:rsidRPr="006E1735">
              <w:rPr>
                <w:sz w:val="22"/>
                <w:szCs w:val="22"/>
              </w:rPr>
              <w:t>Email Address (ONLY if you would like an ecard to be sent)</w:t>
            </w:r>
          </w:p>
        </w:tc>
        <w:tc>
          <w:tcPr>
            <w:tcW w:w="2856" w:type="dxa"/>
          </w:tcPr>
          <w:p w14:paraId="4B08E65E" w14:textId="1E31964A" w:rsidR="006E1735" w:rsidRPr="006E1735" w:rsidRDefault="006E1735">
            <w:pPr>
              <w:rPr>
                <w:sz w:val="22"/>
                <w:szCs w:val="22"/>
              </w:rPr>
            </w:pPr>
            <w:r w:rsidRPr="006E1735">
              <w:rPr>
                <w:sz w:val="22"/>
                <w:szCs w:val="22"/>
              </w:rPr>
              <w:t>Name for the signature on the card (ex. The Melton Family or Heather Melton)</w:t>
            </w:r>
          </w:p>
        </w:tc>
      </w:tr>
      <w:tr w:rsidR="006E1735" w:rsidRPr="006E1735" w14:paraId="2D6D4E67" w14:textId="77777777" w:rsidTr="006E1735">
        <w:trPr>
          <w:trHeight w:val="720"/>
        </w:trPr>
        <w:tc>
          <w:tcPr>
            <w:tcW w:w="1988" w:type="dxa"/>
          </w:tcPr>
          <w:p w14:paraId="5D03C052" w14:textId="77777777" w:rsidR="006E1735" w:rsidRPr="006E1735" w:rsidRDefault="006E1735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14:paraId="73F5E5B9" w14:textId="77777777" w:rsidR="006E1735" w:rsidRPr="006E1735" w:rsidRDefault="006E1735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14:paraId="3B7AE58A" w14:textId="77777777" w:rsidR="006E1735" w:rsidRPr="006E1735" w:rsidRDefault="006E1735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14:paraId="17CF0814" w14:textId="77777777" w:rsidR="006E1735" w:rsidRPr="006E1735" w:rsidRDefault="006E1735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14:paraId="74C4B85F" w14:textId="3659383B" w:rsidR="006E1735" w:rsidRPr="006E1735" w:rsidRDefault="006E1735">
            <w:pPr>
              <w:rPr>
                <w:sz w:val="22"/>
                <w:szCs w:val="22"/>
              </w:rPr>
            </w:pPr>
          </w:p>
        </w:tc>
      </w:tr>
      <w:tr w:rsidR="006E1735" w:rsidRPr="006E1735" w14:paraId="02A882F4" w14:textId="77777777" w:rsidTr="006E1735">
        <w:trPr>
          <w:trHeight w:val="720"/>
        </w:trPr>
        <w:tc>
          <w:tcPr>
            <w:tcW w:w="1988" w:type="dxa"/>
          </w:tcPr>
          <w:p w14:paraId="55659E95" w14:textId="77777777" w:rsidR="006E1735" w:rsidRPr="006E1735" w:rsidRDefault="006E1735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14:paraId="368199D0" w14:textId="77777777" w:rsidR="006E1735" w:rsidRPr="006E1735" w:rsidRDefault="006E1735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14:paraId="24F698AE" w14:textId="77777777" w:rsidR="006E1735" w:rsidRPr="006E1735" w:rsidRDefault="006E1735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14:paraId="460EE496" w14:textId="77777777" w:rsidR="006E1735" w:rsidRPr="006E1735" w:rsidRDefault="006E1735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14:paraId="234C1611" w14:textId="7C75962B" w:rsidR="006E1735" w:rsidRPr="006E1735" w:rsidRDefault="006E1735">
            <w:pPr>
              <w:rPr>
                <w:sz w:val="22"/>
                <w:szCs w:val="22"/>
              </w:rPr>
            </w:pPr>
          </w:p>
        </w:tc>
      </w:tr>
      <w:tr w:rsidR="006E1735" w:rsidRPr="006E1735" w14:paraId="40A6B05C" w14:textId="77777777" w:rsidTr="006E1735">
        <w:trPr>
          <w:trHeight w:val="720"/>
        </w:trPr>
        <w:tc>
          <w:tcPr>
            <w:tcW w:w="1988" w:type="dxa"/>
          </w:tcPr>
          <w:p w14:paraId="15B4744E" w14:textId="77777777" w:rsidR="006E1735" w:rsidRPr="006E1735" w:rsidRDefault="006E1735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14:paraId="46DE8784" w14:textId="77777777" w:rsidR="006E1735" w:rsidRPr="006E1735" w:rsidRDefault="006E1735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14:paraId="62019FC1" w14:textId="77777777" w:rsidR="006E1735" w:rsidRPr="006E1735" w:rsidRDefault="006E1735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14:paraId="4ECB74D0" w14:textId="77777777" w:rsidR="006E1735" w:rsidRPr="006E1735" w:rsidRDefault="006E1735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14:paraId="735A8FEB" w14:textId="446416CC" w:rsidR="006E1735" w:rsidRPr="006E1735" w:rsidRDefault="006E1735">
            <w:pPr>
              <w:rPr>
                <w:sz w:val="22"/>
                <w:szCs w:val="22"/>
              </w:rPr>
            </w:pPr>
          </w:p>
        </w:tc>
      </w:tr>
      <w:tr w:rsidR="006E1735" w:rsidRPr="006E1735" w14:paraId="23974423" w14:textId="77777777" w:rsidTr="006E1735">
        <w:trPr>
          <w:trHeight w:val="720"/>
        </w:trPr>
        <w:tc>
          <w:tcPr>
            <w:tcW w:w="1988" w:type="dxa"/>
          </w:tcPr>
          <w:p w14:paraId="55C88B2B" w14:textId="77777777" w:rsidR="006E1735" w:rsidRPr="006E1735" w:rsidRDefault="006E1735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14:paraId="098FD0FC" w14:textId="77777777" w:rsidR="006E1735" w:rsidRPr="006E1735" w:rsidRDefault="006E1735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14:paraId="6D50F749" w14:textId="77777777" w:rsidR="006E1735" w:rsidRPr="006E1735" w:rsidRDefault="006E1735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14:paraId="21F21DD1" w14:textId="77777777" w:rsidR="006E1735" w:rsidRPr="006E1735" w:rsidRDefault="006E1735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14:paraId="562B9E02" w14:textId="6E4D2E32" w:rsidR="006E1735" w:rsidRPr="006E1735" w:rsidRDefault="006E1735">
            <w:pPr>
              <w:rPr>
                <w:sz w:val="22"/>
                <w:szCs w:val="22"/>
              </w:rPr>
            </w:pPr>
          </w:p>
        </w:tc>
      </w:tr>
      <w:tr w:rsidR="006E1735" w:rsidRPr="006E1735" w14:paraId="169500AA" w14:textId="77777777" w:rsidTr="006E1735">
        <w:trPr>
          <w:trHeight w:val="720"/>
        </w:trPr>
        <w:tc>
          <w:tcPr>
            <w:tcW w:w="1988" w:type="dxa"/>
          </w:tcPr>
          <w:p w14:paraId="7D1DC91B" w14:textId="77777777" w:rsidR="006E1735" w:rsidRPr="006E1735" w:rsidRDefault="006E1735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14:paraId="7AB8FB34" w14:textId="77777777" w:rsidR="006E1735" w:rsidRPr="006E1735" w:rsidRDefault="006E1735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14:paraId="2589F766" w14:textId="77777777" w:rsidR="006E1735" w:rsidRPr="006E1735" w:rsidRDefault="006E1735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14:paraId="0D064F55" w14:textId="77777777" w:rsidR="006E1735" w:rsidRPr="006E1735" w:rsidRDefault="006E1735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14:paraId="38E4C11F" w14:textId="606E92E5" w:rsidR="006E1735" w:rsidRPr="006E1735" w:rsidRDefault="006E1735">
            <w:pPr>
              <w:rPr>
                <w:sz w:val="22"/>
                <w:szCs w:val="22"/>
              </w:rPr>
            </w:pPr>
          </w:p>
        </w:tc>
      </w:tr>
    </w:tbl>
    <w:p w14:paraId="35C0DF83" w14:textId="77777777" w:rsidR="00E65C89" w:rsidRDefault="00E65C89"/>
    <w:sectPr w:rsidR="00E65C89" w:rsidSect="00DA2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Next">
    <w:altName w:val="﷽﷽﷽﷽﷽﷽﷽﷽๋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65C3D"/>
    <w:multiLevelType w:val="hybridMultilevel"/>
    <w:tmpl w:val="72BC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89"/>
    <w:rsid w:val="0006085A"/>
    <w:rsid w:val="00165355"/>
    <w:rsid w:val="001B4FCE"/>
    <w:rsid w:val="003C3C20"/>
    <w:rsid w:val="00462919"/>
    <w:rsid w:val="004778BC"/>
    <w:rsid w:val="006E013D"/>
    <w:rsid w:val="006E1735"/>
    <w:rsid w:val="009711D4"/>
    <w:rsid w:val="00A373BF"/>
    <w:rsid w:val="00B83E16"/>
    <w:rsid w:val="00BA3B03"/>
    <w:rsid w:val="00DA2A51"/>
    <w:rsid w:val="00E65C89"/>
    <w:rsid w:val="00E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DC40"/>
  <w14:defaultImageDpi w14:val="32767"/>
  <w15:chartTrackingRefBased/>
  <w15:docId w15:val="{60A3C122-24BF-AB4E-BC28-FED4D04F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Next" w:eastAsiaTheme="minorHAnsi" w:hAnsi="Avenir Next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65C8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watkins@episcopalchur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dthankoffering.org/christma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Melton</dc:creator>
  <cp:keywords/>
  <dc:description/>
  <cp:lastModifiedBy>Isabelle Watkins-Student</cp:lastModifiedBy>
  <cp:revision>5</cp:revision>
  <dcterms:created xsi:type="dcterms:W3CDTF">2021-09-07T18:14:00Z</dcterms:created>
  <dcterms:modified xsi:type="dcterms:W3CDTF">2021-09-09T15:34:00Z</dcterms:modified>
</cp:coreProperties>
</file>