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893DC" w14:textId="6D4D10AD" w:rsidR="000122EF" w:rsidRDefault="000122EF" w:rsidP="004F510A">
      <w:pPr>
        <w:tabs>
          <w:tab w:val="left" w:pos="360"/>
        </w:tabs>
        <w:rPr>
          <w:rFonts w:ascii="Calibri" w:hAnsi="Calibri"/>
          <w:b/>
          <w:szCs w:val="24"/>
        </w:rPr>
      </w:pPr>
      <w:r w:rsidRPr="000122EF">
        <w:rPr>
          <w:rFonts w:ascii="Calibri" w:hAnsi="Calibri"/>
          <w:b/>
          <w:szCs w:val="24"/>
        </w:rPr>
        <w:t>May Sample Newsletter 2016</w:t>
      </w:r>
      <w:bookmarkStart w:id="0" w:name="_GoBack"/>
      <w:bookmarkEnd w:id="0"/>
    </w:p>
    <w:p w14:paraId="4E1D5708" w14:textId="77777777" w:rsidR="000122EF" w:rsidRDefault="000122EF" w:rsidP="004F510A">
      <w:pPr>
        <w:tabs>
          <w:tab w:val="left" w:pos="360"/>
        </w:tabs>
        <w:rPr>
          <w:rFonts w:ascii="Calibri" w:hAnsi="Calibri"/>
          <w:b/>
          <w:szCs w:val="24"/>
        </w:rPr>
      </w:pPr>
    </w:p>
    <w:p w14:paraId="68D7A402" w14:textId="77777777" w:rsidR="002C3D30" w:rsidRPr="003F0D27" w:rsidRDefault="002C3D30" w:rsidP="004F510A">
      <w:pPr>
        <w:tabs>
          <w:tab w:val="left" w:pos="360"/>
        </w:tabs>
        <w:rPr>
          <w:rFonts w:ascii="Calibri" w:hAnsi="Calibri"/>
          <w:b/>
          <w:szCs w:val="24"/>
        </w:rPr>
      </w:pPr>
      <w:r w:rsidRPr="003F0D27">
        <w:rPr>
          <w:rFonts w:ascii="Calibri" w:hAnsi="Calibri"/>
          <w:b/>
          <w:szCs w:val="24"/>
        </w:rPr>
        <w:t>Why that “</w:t>
      </w:r>
      <w:r w:rsidRPr="003F0D27">
        <w:rPr>
          <w:rFonts w:ascii="Calibri" w:hAnsi="Calibri"/>
          <w:b/>
          <w:i/>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w:t>
      </w:r>
      <w:r w:rsidRPr="003F0D27">
        <w:rPr>
          <w:rFonts w:ascii="Calibri" w:hAnsi="Calibri"/>
          <w:b/>
          <w:i/>
          <w:szCs w:val="24"/>
        </w:rPr>
        <w:t xml:space="preserve">lue </w:t>
      </w:r>
      <w:r w:rsidRPr="003F0D27">
        <w:rPr>
          <w:rFonts w:ascii="Calibri" w:hAnsi="Calibri"/>
          <w:b/>
          <w:i/>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w:t>
      </w:r>
      <w:r w:rsidRPr="003F0D27">
        <w:rPr>
          <w:rFonts w:ascii="Calibri" w:hAnsi="Calibri"/>
          <w:b/>
          <w:i/>
          <w:szCs w:val="24"/>
        </w:rPr>
        <w:t>ox”!</w:t>
      </w:r>
    </w:p>
    <w:p w14:paraId="33BBC91A" w14:textId="77777777" w:rsidR="002C3D30" w:rsidRPr="003F0D27" w:rsidRDefault="002C3D30" w:rsidP="004F510A">
      <w:pPr>
        <w:tabs>
          <w:tab w:val="left" w:pos="360"/>
        </w:tabs>
        <w:rPr>
          <w:rFonts w:ascii="Calibri" w:hAnsi="Calibri"/>
          <w:szCs w:val="24"/>
        </w:rPr>
      </w:pPr>
    </w:p>
    <w:p w14:paraId="461EC542" w14:textId="77777777" w:rsidR="005C2D2E" w:rsidRPr="003F0D27" w:rsidRDefault="005C2D2E" w:rsidP="004F510A">
      <w:pPr>
        <w:tabs>
          <w:tab w:val="left" w:pos="360"/>
        </w:tabs>
        <w:rPr>
          <w:rFonts w:ascii="Calibri" w:hAnsi="Calibri"/>
          <w:szCs w:val="24"/>
        </w:rPr>
      </w:pPr>
      <w:r w:rsidRPr="003F0D27">
        <w:rPr>
          <w:rFonts w:ascii="Calibri" w:hAnsi="Calibri"/>
          <w:szCs w:val="24"/>
        </w:rPr>
        <w:t>As we watch the flowers bloom and listen to the birds singing sweetly in the trees, let us give God thanks and praise, for there are many who do not have the privilege of seeing nor hearing.</w:t>
      </w:r>
    </w:p>
    <w:p w14:paraId="25825483" w14:textId="77777777" w:rsidR="005C2D2E" w:rsidRPr="003F0D27" w:rsidRDefault="005C2D2E" w:rsidP="004F510A">
      <w:pPr>
        <w:tabs>
          <w:tab w:val="left" w:pos="360"/>
        </w:tabs>
        <w:rPr>
          <w:rFonts w:ascii="Calibri" w:hAnsi="Calibri"/>
          <w:szCs w:val="24"/>
        </w:rPr>
      </w:pPr>
    </w:p>
    <w:p w14:paraId="13F0EFC6" w14:textId="77777777" w:rsidR="004F510A" w:rsidRPr="003F0D27" w:rsidRDefault="005C2D2E" w:rsidP="004F510A">
      <w:pPr>
        <w:tabs>
          <w:tab w:val="left" w:pos="360"/>
        </w:tabs>
        <w:rPr>
          <w:rFonts w:ascii="Calibri" w:hAnsi="Calibri"/>
          <w:szCs w:val="24"/>
        </w:rPr>
      </w:pPr>
      <w:r w:rsidRPr="003F0D27">
        <w:rPr>
          <w:rFonts w:ascii="Calibri" w:hAnsi="Calibri"/>
          <w:szCs w:val="24"/>
        </w:rPr>
        <w:t xml:space="preserve">Let us ask ourselves </w:t>
      </w:r>
      <w:r w:rsidR="004F510A" w:rsidRPr="003F0D27">
        <w:rPr>
          <w:rFonts w:ascii="Calibri" w:hAnsi="Calibri"/>
          <w:szCs w:val="24"/>
        </w:rPr>
        <w:t>“</w:t>
      </w:r>
      <w:r w:rsidRPr="003F0D27">
        <w:rPr>
          <w:rFonts w:ascii="Calibri" w:hAnsi="Calibri"/>
          <w:szCs w:val="24"/>
        </w:rPr>
        <w:t>w</w:t>
      </w:r>
      <w:r w:rsidR="004F510A" w:rsidRPr="003F0D27">
        <w:rPr>
          <w:rFonts w:ascii="Calibri" w:hAnsi="Calibri"/>
          <w:szCs w:val="24"/>
        </w:rPr>
        <w:t xml:space="preserve">hen was the last time </w:t>
      </w:r>
      <w:r w:rsidRPr="003F0D27">
        <w:rPr>
          <w:rFonts w:ascii="Calibri" w:hAnsi="Calibri"/>
          <w:szCs w:val="24"/>
        </w:rPr>
        <w:t>we</w:t>
      </w:r>
      <w:r w:rsidR="004F510A" w:rsidRPr="003F0D27">
        <w:rPr>
          <w:rFonts w:ascii="Calibri" w:hAnsi="Calibri"/>
          <w:szCs w:val="24"/>
        </w:rPr>
        <w:t xml:space="preserve"> said </w:t>
      </w:r>
      <w:r w:rsidRPr="003F0D27">
        <w:rPr>
          <w:rFonts w:ascii="Calibri" w:hAnsi="Calibri"/>
          <w:szCs w:val="24"/>
        </w:rPr>
        <w:t xml:space="preserve">thanks </w:t>
      </w:r>
      <w:r w:rsidR="004F510A" w:rsidRPr="003F0D27">
        <w:rPr>
          <w:rFonts w:ascii="Calibri" w:hAnsi="Calibri"/>
          <w:szCs w:val="24"/>
        </w:rPr>
        <w:t xml:space="preserve">to God in the form of a donation to the </w:t>
      </w:r>
      <w:r w:rsidR="004F510A" w:rsidRPr="003F0D27">
        <w:rPr>
          <w:rFonts w:ascii="Calibri" w:hAnsi="Calibri"/>
          <w:b/>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U</w:t>
      </w:r>
      <w:r w:rsidR="004F510A" w:rsidRPr="003F0D27">
        <w:rPr>
          <w:rFonts w:ascii="Calibri" w:hAnsi="Calibri"/>
          <w:szCs w:val="24"/>
        </w:rPr>
        <w:t xml:space="preserve">nited </w:t>
      </w:r>
      <w:r w:rsidR="004F510A" w:rsidRPr="003F0D27">
        <w:rPr>
          <w:rFonts w:ascii="Calibri" w:hAnsi="Calibri"/>
          <w:b/>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w:t>
      </w:r>
      <w:r w:rsidR="004F510A" w:rsidRPr="003F0D27">
        <w:rPr>
          <w:rFonts w:ascii="Calibri" w:hAnsi="Calibri"/>
          <w:szCs w:val="24"/>
        </w:rPr>
        <w:t xml:space="preserve">hank </w:t>
      </w:r>
      <w:r w:rsidR="004F510A" w:rsidRPr="003F0D27">
        <w:rPr>
          <w:rFonts w:ascii="Calibri" w:hAnsi="Calibri"/>
          <w:b/>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w:t>
      </w:r>
      <w:r w:rsidR="004F510A" w:rsidRPr="003F0D27">
        <w:rPr>
          <w:rFonts w:ascii="Calibri" w:hAnsi="Calibri"/>
          <w:szCs w:val="24"/>
        </w:rPr>
        <w:t xml:space="preserve">ffering </w:t>
      </w:r>
      <w:r w:rsidR="004F510A" w:rsidRPr="003F0D27">
        <w:rPr>
          <w:rFonts w:ascii="Calibri" w:hAnsi="Calibri"/>
          <w:b/>
          <w:i/>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w:t>
      </w:r>
      <w:r w:rsidR="004F510A" w:rsidRPr="003F0D27">
        <w:rPr>
          <w:rFonts w:ascii="Calibri" w:hAnsi="Calibri"/>
          <w:i/>
          <w:szCs w:val="24"/>
        </w:rPr>
        <w:t xml:space="preserve">lue </w:t>
      </w:r>
      <w:r w:rsidR="004F510A" w:rsidRPr="003F0D27">
        <w:rPr>
          <w:rFonts w:ascii="Calibri" w:hAnsi="Calibri"/>
          <w:b/>
          <w:i/>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w:t>
      </w:r>
      <w:r w:rsidR="004F510A" w:rsidRPr="003F0D27">
        <w:rPr>
          <w:rFonts w:ascii="Calibri" w:hAnsi="Calibri"/>
          <w:i/>
          <w:szCs w:val="24"/>
        </w:rPr>
        <w:t>ox</w:t>
      </w:r>
      <w:r w:rsidR="004F510A" w:rsidRPr="003F0D27">
        <w:rPr>
          <w:rFonts w:ascii="Calibri" w:hAnsi="Calibri"/>
          <w:szCs w:val="24"/>
        </w:rPr>
        <w:t xml:space="preserve">? </w:t>
      </w:r>
      <w:r w:rsidRPr="003F0D27">
        <w:rPr>
          <w:rFonts w:ascii="Calibri" w:hAnsi="Calibri"/>
          <w:szCs w:val="24"/>
        </w:rPr>
        <w:t xml:space="preserve">I am sure we </w:t>
      </w:r>
      <w:r w:rsidR="004F510A" w:rsidRPr="003F0D27">
        <w:rPr>
          <w:rFonts w:ascii="Calibri" w:hAnsi="Calibri"/>
          <w:szCs w:val="24"/>
        </w:rPr>
        <w:t xml:space="preserve">have something to be thankful for each day? </w:t>
      </w:r>
    </w:p>
    <w:p w14:paraId="1D2B2BAA" w14:textId="77777777" w:rsidR="00376C5A" w:rsidRPr="003F0D27" w:rsidRDefault="00376C5A" w:rsidP="004F510A">
      <w:pPr>
        <w:tabs>
          <w:tab w:val="left" w:pos="360"/>
        </w:tabs>
        <w:rPr>
          <w:rFonts w:ascii="Calibri" w:hAnsi="Calibri"/>
          <w:szCs w:val="24"/>
        </w:rPr>
      </w:pPr>
    </w:p>
    <w:p w14:paraId="1C36DD18" w14:textId="77777777" w:rsidR="006D45CF" w:rsidRPr="003F0D27" w:rsidRDefault="00376C5A" w:rsidP="00376C5A">
      <w:pPr>
        <w:tabs>
          <w:tab w:val="left" w:pos="360"/>
        </w:tabs>
        <w:rPr>
          <w:rFonts w:ascii="Calibri" w:hAnsi="Calibri" w:cstheme="minorHAnsi"/>
          <w:szCs w:val="24"/>
          <w:lang w:val="en"/>
        </w:rPr>
      </w:pPr>
      <w:r w:rsidRPr="003F0D27">
        <w:rPr>
          <w:rFonts w:ascii="Calibri" w:hAnsi="Calibri" w:cstheme="minorHAnsi"/>
          <w:szCs w:val="24"/>
          <w:lang w:val="en"/>
        </w:rPr>
        <w:t xml:space="preserve">Every day we give thanks to God for food, clothes, our jobs, the sun, moon, rain, and stars.  We thank Him for our health, even though for some of us it may be deteriorating.  We say thanks for our family, friends, and neighbors. We thank Him for the happy times, the sad, the good times and the bad. If every time we say </w:t>
      </w:r>
      <w:r w:rsidR="0000402C" w:rsidRPr="003F0D27">
        <w:rPr>
          <w:rFonts w:ascii="Calibri" w:hAnsi="Calibri" w:cstheme="minorHAnsi"/>
          <w:szCs w:val="24"/>
          <w:lang w:val="en"/>
        </w:rPr>
        <w:t>“</w:t>
      </w:r>
      <w:r w:rsidRPr="003F0D27">
        <w:rPr>
          <w:rFonts w:ascii="Calibri" w:hAnsi="Calibri" w:cstheme="minorHAnsi"/>
          <w:szCs w:val="24"/>
          <w:lang w:val="en"/>
        </w:rPr>
        <w:t>thank you Lord</w:t>
      </w:r>
      <w:r w:rsidR="0000402C" w:rsidRPr="003F0D27">
        <w:rPr>
          <w:rFonts w:ascii="Calibri" w:hAnsi="Calibri" w:cstheme="minorHAnsi"/>
          <w:szCs w:val="24"/>
          <w:lang w:val="en"/>
        </w:rPr>
        <w:t>”</w:t>
      </w:r>
      <w:r w:rsidRPr="003F0D27">
        <w:rPr>
          <w:rFonts w:ascii="Calibri" w:hAnsi="Calibri" w:cstheme="minorHAnsi"/>
          <w:szCs w:val="24"/>
          <w:lang w:val="en"/>
        </w:rPr>
        <w:t xml:space="preserve">, we put a nickel, dime, quarter or any other monetary thank offering in our blue boxes, we are sharing the many blessings that the Lord has given us. </w:t>
      </w:r>
      <w:r w:rsidR="000866CA" w:rsidRPr="003F0D27">
        <w:rPr>
          <w:rFonts w:ascii="Calibri" w:hAnsi="Calibri" w:cstheme="minorHAnsi"/>
          <w:szCs w:val="24"/>
          <w:lang w:val="en"/>
        </w:rPr>
        <w:t xml:space="preserve">God does not provide for us only when we remember to pray. </w:t>
      </w:r>
      <w:r w:rsidR="002C3D30" w:rsidRPr="003F0D27">
        <w:rPr>
          <w:rFonts w:ascii="Calibri" w:hAnsi="Calibri" w:cstheme="minorHAnsi"/>
          <w:szCs w:val="24"/>
          <w:lang w:val="en"/>
        </w:rPr>
        <w:t xml:space="preserve"> </w:t>
      </w:r>
      <w:r w:rsidR="000866CA" w:rsidRPr="003F0D27">
        <w:rPr>
          <w:rFonts w:ascii="Calibri" w:hAnsi="Calibri" w:cstheme="minorHAnsi"/>
          <w:szCs w:val="24"/>
          <w:lang w:val="en"/>
        </w:rPr>
        <w:t xml:space="preserve">He is always there for us even when we do not ask. </w:t>
      </w:r>
      <w:r w:rsidR="002C3D30" w:rsidRPr="003F0D27">
        <w:rPr>
          <w:rFonts w:ascii="Calibri" w:hAnsi="Calibri" w:cstheme="minorHAnsi"/>
          <w:szCs w:val="24"/>
          <w:lang w:val="en"/>
        </w:rPr>
        <w:t xml:space="preserve"> </w:t>
      </w:r>
      <w:r w:rsidR="000866CA" w:rsidRPr="003F0D27">
        <w:rPr>
          <w:rFonts w:ascii="Calibri" w:hAnsi="Calibri" w:cstheme="minorHAnsi"/>
          <w:szCs w:val="24"/>
          <w:lang w:val="en"/>
        </w:rPr>
        <w:t>Let us there</w:t>
      </w:r>
      <w:r w:rsidR="00805F95" w:rsidRPr="003F0D27">
        <w:rPr>
          <w:rFonts w:ascii="Calibri" w:hAnsi="Calibri" w:cstheme="minorHAnsi"/>
          <w:szCs w:val="24"/>
          <w:lang w:val="en"/>
        </w:rPr>
        <w:t xml:space="preserve">fore be a blessing </w:t>
      </w:r>
      <w:r w:rsidR="000866CA" w:rsidRPr="003F0D27">
        <w:rPr>
          <w:rFonts w:ascii="Calibri" w:hAnsi="Calibri" w:cstheme="minorHAnsi"/>
          <w:szCs w:val="24"/>
          <w:lang w:val="en"/>
        </w:rPr>
        <w:t>for someone else</w:t>
      </w:r>
      <w:r w:rsidR="00805F95" w:rsidRPr="003F0D27">
        <w:rPr>
          <w:rFonts w:ascii="Calibri" w:hAnsi="Calibri" w:cstheme="minorHAnsi"/>
          <w:szCs w:val="24"/>
          <w:lang w:val="en"/>
        </w:rPr>
        <w:t xml:space="preserve">. </w:t>
      </w:r>
      <w:r w:rsidR="00B34FC9" w:rsidRPr="003F0D27">
        <w:rPr>
          <w:rFonts w:ascii="Calibri" w:hAnsi="Calibri" w:cstheme="minorHAnsi"/>
          <w:szCs w:val="24"/>
          <w:lang w:val="en"/>
        </w:rPr>
        <w:t>“</w:t>
      </w:r>
      <w:r w:rsidR="00805F95" w:rsidRPr="003F0D27">
        <w:rPr>
          <w:rFonts w:ascii="Calibri" w:hAnsi="Calibri" w:cstheme="minorHAnsi"/>
          <w:szCs w:val="24"/>
          <w:lang w:val="en"/>
        </w:rPr>
        <w:t>And let us not be weary in well doing: for in due season we shall reap,</w:t>
      </w:r>
      <w:r w:rsidR="00B34FC9" w:rsidRPr="003F0D27">
        <w:rPr>
          <w:rFonts w:ascii="Calibri" w:hAnsi="Calibri" w:cstheme="minorHAnsi"/>
          <w:szCs w:val="24"/>
          <w:lang w:val="en"/>
        </w:rPr>
        <w:t xml:space="preserve"> if we faint not.” </w:t>
      </w:r>
      <w:r w:rsidR="006D45CF" w:rsidRPr="003F0D27">
        <w:rPr>
          <w:rFonts w:ascii="Calibri" w:hAnsi="Calibri" w:cstheme="minorHAnsi"/>
          <w:szCs w:val="24"/>
          <w:lang w:val="en"/>
        </w:rPr>
        <w:t>Galatians</w:t>
      </w:r>
      <w:r w:rsidR="00B34FC9" w:rsidRPr="003F0D27">
        <w:rPr>
          <w:rFonts w:ascii="Calibri" w:hAnsi="Calibri" w:cstheme="minorHAnsi"/>
          <w:szCs w:val="24"/>
          <w:lang w:val="en"/>
        </w:rPr>
        <w:t xml:space="preserve"> 6:9.  </w:t>
      </w:r>
    </w:p>
    <w:p w14:paraId="7FCCAE5E" w14:textId="77777777" w:rsidR="006D45CF" w:rsidRPr="003F0D27" w:rsidRDefault="006D45CF" w:rsidP="00376C5A">
      <w:pPr>
        <w:tabs>
          <w:tab w:val="left" w:pos="360"/>
        </w:tabs>
        <w:rPr>
          <w:rFonts w:ascii="Calibri" w:hAnsi="Calibri" w:cstheme="minorHAnsi"/>
          <w:szCs w:val="24"/>
          <w:lang w:val="en"/>
        </w:rPr>
      </w:pPr>
    </w:p>
    <w:p w14:paraId="6A4A4561" w14:textId="77777777" w:rsidR="00247FD0" w:rsidRPr="003F0D27" w:rsidRDefault="00B34FC9" w:rsidP="00376C5A">
      <w:pPr>
        <w:tabs>
          <w:tab w:val="left" w:pos="360"/>
        </w:tabs>
        <w:rPr>
          <w:rFonts w:ascii="Calibri" w:hAnsi="Calibri" w:cstheme="minorHAnsi"/>
          <w:szCs w:val="24"/>
          <w:lang w:val="en"/>
        </w:rPr>
      </w:pPr>
      <w:r w:rsidRPr="003F0D27">
        <w:rPr>
          <w:rStyle w:val="Emphasis"/>
          <w:rFonts w:ascii="Calibri" w:hAnsi="Calibri"/>
          <w:b/>
          <w:bCs/>
          <w:color w:val="000000"/>
          <w:szCs w:val="24"/>
          <w:shd w:val="clear" w:color="auto" w:fill="FFFFFF"/>
        </w:rPr>
        <w:t>Generosity</w:t>
      </w:r>
      <w:r w:rsidRPr="003F0D27">
        <w:rPr>
          <w:rStyle w:val="apple-converted-space"/>
          <w:rFonts w:ascii="Calibri" w:hAnsi="Calibri"/>
          <w:color w:val="000000"/>
          <w:szCs w:val="24"/>
          <w:shd w:val="clear" w:color="auto" w:fill="FFFFFF"/>
        </w:rPr>
        <w:t> </w:t>
      </w:r>
      <w:r w:rsidRPr="003F0D27">
        <w:rPr>
          <w:rFonts w:ascii="Calibri" w:hAnsi="Calibri"/>
          <w:color w:val="000000"/>
          <w:szCs w:val="24"/>
          <w:shd w:val="clear" w:color="auto" w:fill="FFFFFF"/>
        </w:rPr>
        <w:t>leads to charity and forgiveness</w:t>
      </w:r>
      <w:r w:rsidR="006D45CF" w:rsidRPr="003F0D27">
        <w:rPr>
          <w:rFonts w:ascii="Calibri" w:hAnsi="Calibri"/>
          <w:color w:val="000000"/>
          <w:szCs w:val="24"/>
          <w:shd w:val="clear" w:color="auto" w:fill="FFFFFF"/>
        </w:rPr>
        <w:t>.</w:t>
      </w:r>
      <w:r w:rsidRPr="003F0D27">
        <w:rPr>
          <w:rFonts w:ascii="Calibri" w:hAnsi="Calibri" w:cstheme="minorHAnsi"/>
          <w:szCs w:val="24"/>
          <w:lang w:val="en"/>
        </w:rPr>
        <w:t xml:space="preserve"> “</w:t>
      </w:r>
      <w:r w:rsidR="006D45CF" w:rsidRPr="003F0D27">
        <w:rPr>
          <w:rFonts w:ascii="Calibri" w:hAnsi="Calibri" w:cstheme="minorHAnsi"/>
          <w:szCs w:val="24"/>
          <w:lang w:val="en"/>
        </w:rPr>
        <w:t>G</w:t>
      </w:r>
      <w:r w:rsidR="00247FD0" w:rsidRPr="003F0D27">
        <w:rPr>
          <w:rFonts w:ascii="Calibri" w:hAnsi="Calibri" w:cstheme="minorHAnsi"/>
          <w:szCs w:val="24"/>
          <w:lang w:val="en"/>
        </w:rPr>
        <w:t xml:space="preserve">ive to others, and God will give to you. Indeed, you will receive a full measure, a generous helping, poured into your hands – all that you can hold. The </w:t>
      </w:r>
      <w:r w:rsidR="00805F95" w:rsidRPr="003F0D27">
        <w:rPr>
          <w:rFonts w:ascii="Calibri" w:hAnsi="Calibri" w:cstheme="minorHAnsi"/>
          <w:szCs w:val="24"/>
          <w:lang w:val="en"/>
        </w:rPr>
        <w:t>measure you use for others is the one that God will use for you.</w:t>
      </w:r>
      <w:r w:rsidRPr="003F0D27">
        <w:rPr>
          <w:rFonts w:ascii="Calibri" w:hAnsi="Calibri" w:cstheme="minorHAnsi"/>
          <w:szCs w:val="24"/>
          <w:lang w:val="en"/>
        </w:rPr>
        <w:t xml:space="preserve">” </w:t>
      </w:r>
      <w:r w:rsidR="00DF7485" w:rsidRPr="003F0D27">
        <w:rPr>
          <w:rFonts w:ascii="Calibri" w:eastAsiaTheme="minorHAnsi" w:hAnsi="Calibri" w:cs="Helvetica"/>
          <w:szCs w:val="24"/>
        </w:rPr>
        <w:t>Luke 6:38 (TEV)</w:t>
      </w:r>
    </w:p>
    <w:p w14:paraId="3E54968B" w14:textId="77777777" w:rsidR="009E78AB" w:rsidRPr="003F0D27" w:rsidRDefault="009E78AB" w:rsidP="00376C5A">
      <w:pPr>
        <w:tabs>
          <w:tab w:val="left" w:pos="360"/>
        </w:tabs>
        <w:rPr>
          <w:rFonts w:ascii="Calibri" w:hAnsi="Calibri" w:cstheme="minorHAnsi"/>
          <w:szCs w:val="24"/>
          <w:lang w:val="en"/>
        </w:rPr>
      </w:pPr>
    </w:p>
    <w:p w14:paraId="4E203972" w14:textId="77777777" w:rsidR="002C3D30" w:rsidRPr="003F0D27" w:rsidRDefault="00124A87" w:rsidP="00D717C8">
      <w:pPr>
        <w:tabs>
          <w:tab w:val="left" w:pos="360"/>
        </w:tabs>
        <w:rPr>
          <w:rFonts w:ascii="Calibri" w:hAnsi="Calibri" w:cstheme="minorHAnsi"/>
          <w:szCs w:val="24"/>
          <w:lang w:val="en"/>
        </w:rPr>
      </w:pPr>
      <w:r w:rsidRPr="003F0D27">
        <w:rPr>
          <w:rFonts w:ascii="Calibri" w:hAnsi="Calibri" w:cstheme="minorHAnsi"/>
          <w:szCs w:val="24"/>
          <w:lang w:val="en"/>
        </w:rPr>
        <w:t>Let us match our coins in the blue box with our prayers of thanksgiving and hope</w:t>
      </w:r>
      <w:r w:rsidR="00C31A0C" w:rsidRPr="003F0D27">
        <w:rPr>
          <w:rFonts w:ascii="Calibri" w:hAnsi="Calibri" w:cstheme="minorHAnsi"/>
          <w:szCs w:val="24"/>
          <w:lang w:val="en"/>
        </w:rPr>
        <w:t xml:space="preserve">. </w:t>
      </w:r>
      <w:r w:rsidR="002C3D30" w:rsidRPr="003F0D27">
        <w:rPr>
          <w:rFonts w:ascii="Calibri" w:hAnsi="Calibri" w:cstheme="minorHAnsi"/>
          <w:szCs w:val="24"/>
          <w:lang w:val="en"/>
        </w:rPr>
        <w:t xml:space="preserve"> </w:t>
      </w:r>
      <w:r w:rsidR="00C31A0C" w:rsidRPr="003F0D27">
        <w:rPr>
          <w:rFonts w:ascii="Calibri" w:hAnsi="Calibri" w:cstheme="minorHAnsi"/>
          <w:szCs w:val="24"/>
          <w:lang w:val="en"/>
        </w:rPr>
        <w:t xml:space="preserve">Let us share the many blessings that the Lord has given us, so that those who benefit will </w:t>
      </w:r>
      <w:r w:rsidR="002C3D30" w:rsidRPr="003F0D27">
        <w:rPr>
          <w:rFonts w:ascii="Calibri" w:hAnsi="Calibri" w:cstheme="minorHAnsi"/>
          <w:szCs w:val="24"/>
          <w:lang w:val="en"/>
        </w:rPr>
        <w:t>continue God’s work in their communities and improve the lives of others.</w:t>
      </w:r>
    </w:p>
    <w:p w14:paraId="4548BA48" w14:textId="77777777" w:rsidR="006D45CF" w:rsidRPr="003F0D27" w:rsidRDefault="006D45CF" w:rsidP="00D717C8">
      <w:pPr>
        <w:tabs>
          <w:tab w:val="left" w:pos="360"/>
        </w:tabs>
        <w:rPr>
          <w:rFonts w:ascii="Calibri" w:hAnsi="Calibri" w:cstheme="minorHAnsi"/>
          <w:szCs w:val="24"/>
          <w:lang w:val="en"/>
        </w:rPr>
      </w:pPr>
    </w:p>
    <w:p w14:paraId="121F3D44" w14:textId="77777777" w:rsidR="006D45CF" w:rsidRPr="003F0D27" w:rsidRDefault="006D45CF" w:rsidP="00D717C8">
      <w:pPr>
        <w:tabs>
          <w:tab w:val="left" w:pos="360"/>
        </w:tabs>
        <w:rPr>
          <w:rFonts w:ascii="Calibri" w:hAnsi="Calibri" w:cstheme="minorHAnsi"/>
          <w:szCs w:val="24"/>
          <w:lang w:val="en"/>
        </w:rPr>
      </w:pPr>
      <w:r w:rsidRPr="003F0D27">
        <w:rPr>
          <w:rFonts w:ascii="Calibri" w:hAnsi="Calibri" w:cstheme="minorHAnsi"/>
          <w:szCs w:val="24"/>
          <w:lang w:val="en"/>
        </w:rPr>
        <w:t xml:space="preserve">“O </w:t>
      </w:r>
      <w:proofErr w:type="gramStart"/>
      <w:r w:rsidRPr="003F0D27">
        <w:rPr>
          <w:rFonts w:ascii="Calibri" w:hAnsi="Calibri" w:cstheme="minorHAnsi"/>
          <w:szCs w:val="24"/>
          <w:lang w:val="en"/>
        </w:rPr>
        <w:t>give</w:t>
      </w:r>
      <w:proofErr w:type="gramEnd"/>
      <w:r w:rsidRPr="003F0D27">
        <w:rPr>
          <w:rFonts w:ascii="Calibri" w:hAnsi="Calibri" w:cstheme="minorHAnsi"/>
          <w:szCs w:val="24"/>
          <w:lang w:val="en"/>
        </w:rPr>
        <w:t xml:space="preserve"> thanks unto the Lord, for He is good; for His mercy endureth for ever.”</w:t>
      </w:r>
    </w:p>
    <w:p w14:paraId="537E1CC3" w14:textId="3D7219E7" w:rsidR="006D45CF" w:rsidRPr="003F0D27" w:rsidRDefault="006D45CF" w:rsidP="00D717C8">
      <w:pPr>
        <w:tabs>
          <w:tab w:val="left" w:pos="360"/>
        </w:tabs>
        <w:rPr>
          <w:rFonts w:ascii="Calibri" w:hAnsi="Calibri" w:cstheme="minorHAnsi"/>
          <w:szCs w:val="24"/>
          <w:lang w:val="en"/>
        </w:rPr>
      </w:pPr>
      <w:r w:rsidRPr="003F0D27">
        <w:rPr>
          <w:rFonts w:ascii="Calibri" w:hAnsi="Calibri" w:cstheme="minorHAnsi"/>
          <w:szCs w:val="24"/>
          <w:lang w:val="en"/>
        </w:rPr>
        <w:t>1</w:t>
      </w:r>
      <w:r w:rsidR="00DF7485" w:rsidRPr="003F0D27">
        <w:rPr>
          <w:rFonts w:ascii="Calibri" w:hAnsi="Calibri" w:cstheme="minorHAnsi"/>
          <w:szCs w:val="24"/>
          <w:lang w:val="en"/>
        </w:rPr>
        <w:t xml:space="preserve"> </w:t>
      </w:r>
      <w:r w:rsidRPr="003F0D27">
        <w:rPr>
          <w:rFonts w:ascii="Calibri" w:hAnsi="Calibri" w:cstheme="minorHAnsi"/>
          <w:szCs w:val="24"/>
          <w:lang w:val="en"/>
        </w:rPr>
        <w:t>Chronicles</w:t>
      </w:r>
      <w:r w:rsidR="00B513EB" w:rsidRPr="003F0D27">
        <w:rPr>
          <w:rFonts w:ascii="Calibri" w:hAnsi="Calibri" w:cstheme="minorHAnsi"/>
          <w:szCs w:val="24"/>
          <w:lang w:val="en"/>
        </w:rPr>
        <w:t xml:space="preserve"> </w:t>
      </w:r>
      <w:r w:rsidRPr="003F0D27">
        <w:rPr>
          <w:rFonts w:ascii="Calibri" w:hAnsi="Calibri" w:cstheme="minorHAnsi"/>
          <w:szCs w:val="24"/>
          <w:lang w:val="en"/>
        </w:rPr>
        <w:t>16:34</w:t>
      </w:r>
    </w:p>
    <w:p w14:paraId="2822547C" w14:textId="77777777" w:rsidR="006D45CF" w:rsidRPr="003F0D27" w:rsidRDefault="006D45CF" w:rsidP="00D717C8">
      <w:pPr>
        <w:tabs>
          <w:tab w:val="left" w:pos="360"/>
        </w:tabs>
        <w:rPr>
          <w:rFonts w:ascii="Calibri" w:hAnsi="Calibri" w:cstheme="minorHAnsi"/>
          <w:szCs w:val="24"/>
          <w:lang w:val="en"/>
        </w:rPr>
      </w:pPr>
    </w:p>
    <w:p w14:paraId="480FE540" w14:textId="77777777" w:rsidR="00956B6B" w:rsidRPr="003F0D27" w:rsidRDefault="000122EF">
      <w:pPr>
        <w:rPr>
          <w:rFonts w:ascii="Calibri" w:hAnsi="Calibri"/>
          <w:szCs w:val="24"/>
          <w:lang w:val="en"/>
        </w:rPr>
      </w:pPr>
    </w:p>
    <w:sectPr w:rsidR="00956B6B" w:rsidRPr="003F0D27" w:rsidSect="0000402C">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ＭＳ Ｐゴシック">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Ｐ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D230E"/>
    <w:multiLevelType w:val="hybridMultilevel"/>
    <w:tmpl w:val="F0CA3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10A"/>
    <w:rsid w:val="0000402C"/>
    <w:rsid w:val="000122EF"/>
    <w:rsid w:val="000866CA"/>
    <w:rsid w:val="000A5465"/>
    <w:rsid w:val="00124A87"/>
    <w:rsid w:val="00131BF5"/>
    <w:rsid w:val="001D6023"/>
    <w:rsid w:val="00247FD0"/>
    <w:rsid w:val="002C3D30"/>
    <w:rsid w:val="00376C5A"/>
    <w:rsid w:val="003F0D27"/>
    <w:rsid w:val="004F510A"/>
    <w:rsid w:val="005C2D2E"/>
    <w:rsid w:val="006D45CF"/>
    <w:rsid w:val="00805F95"/>
    <w:rsid w:val="00845093"/>
    <w:rsid w:val="008A02D1"/>
    <w:rsid w:val="00985DBF"/>
    <w:rsid w:val="009E78AB"/>
    <w:rsid w:val="00B34FC9"/>
    <w:rsid w:val="00B513EB"/>
    <w:rsid w:val="00BC47A8"/>
    <w:rsid w:val="00C31A0C"/>
    <w:rsid w:val="00C73EEC"/>
    <w:rsid w:val="00D04ECC"/>
    <w:rsid w:val="00D717C8"/>
    <w:rsid w:val="00DF7485"/>
    <w:rsid w:val="00E7142E"/>
    <w:rsid w:val="00F20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99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10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3EEC"/>
    <w:pPr>
      <w:spacing w:after="0" w:line="240" w:lineRule="auto"/>
    </w:pPr>
  </w:style>
  <w:style w:type="paragraph" w:styleId="ListParagraph">
    <w:name w:val="List Paragraph"/>
    <w:basedOn w:val="Normal"/>
    <w:uiPriority w:val="34"/>
    <w:qFormat/>
    <w:rsid w:val="002C3D30"/>
    <w:pPr>
      <w:spacing w:after="200" w:line="276" w:lineRule="auto"/>
      <w:ind w:left="720"/>
      <w:contextualSpacing/>
    </w:pPr>
    <w:rPr>
      <w:rFonts w:asciiTheme="minorHAnsi" w:eastAsiaTheme="minorHAnsi" w:hAnsiTheme="minorHAnsi" w:cstheme="minorBidi"/>
      <w:sz w:val="22"/>
      <w:szCs w:val="22"/>
    </w:rPr>
  </w:style>
  <w:style w:type="character" w:styleId="Emphasis">
    <w:name w:val="Emphasis"/>
    <w:basedOn w:val="DefaultParagraphFont"/>
    <w:uiPriority w:val="20"/>
    <w:qFormat/>
    <w:rsid w:val="00B34FC9"/>
    <w:rPr>
      <w:i/>
      <w:iCs/>
    </w:rPr>
  </w:style>
  <w:style w:type="character" w:customStyle="1" w:styleId="apple-converted-space">
    <w:name w:val="apple-converted-space"/>
    <w:basedOn w:val="DefaultParagraphFont"/>
    <w:rsid w:val="00B34F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10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3EEC"/>
    <w:pPr>
      <w:spacing w:after="0" w:line="240" w:lineRule="auto"/>
    </w:pPr>
  </w:style>
  <w:style w:type="paragraph" w:styleId="ListParagraph">
    <w:name w:val="List Paragraph"/>
    <w:basedOn w:val="Normal"/>
    <w:uiPriority w:val="34"/>
    <w:qFormat/>
    <w:rsid w:val="002C3D30"/>
    <w:pPr>
      <w:spacing w:after="200" w:line="276" w:lineRule="auto"/>
      <w:ind w:left="720"/>
      <w:contextualSpacing/>
    </w:pPr>
    <w:rPr>
      <w:rFonts w:asciiTheme="minorHAnsi" w:eastAsiaTheme="minorHAnsi" w:hAnsiTheme="minorHAnsi" w:cstheme="minorBidi"/>
      <w:sz w:val="22"/>
      <w:szCs w:val="22"/>
    </w:rPr>
  </w:style>
  <w:style w:type="character" w:styleId="Emphasis">
    <w:name w:val="Emphasis"/>
    <w:basedOn w:val="DefaultParagraphFont"/>
    <w:uiPriority w:val="20"/>
    <w:qFormat/>
    <w:rsid w:val="00B34FC9"/>
    <w:rPr>
      <w:i/>
      <w:iCs/>
    </w:rPr>
  </w:style>
  <w:style w:type="character" w:customStyle="1" w:styleId="apple-converted-space">
    <w:name w:val="apple-converted-space"/>
    <w:basedOn w:val="DefaultParagraphFont"/>
    <w:rsid w:val="00B34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Vernese</dc:creator>
  <cp:lastModifiedBy>Susan Page Howland</cp:lastModifiedBy>
  <cp:revision>3</cp:revision>
  <dcterms:created xsi:type="dcterms:W3CDTF">2015-12-05T03:41:00Z</dcterms:created>
  <dcterms:modified xsi:type="dcterms:W3CDTF">2015-12-05T03:42:00Z</dcterms:modified>
</cp:coreProperties>
</file>